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B44864" w:rsidRDefault="003F19AE" w:rsidP="00B26F26">
      <w:pPr>
        <w:rPr>
          <w:lang w:val="ru-RU"/>
        </w:rPr>
      </w:pPr>
      <w:r w:rsidRPr="00893F5C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893F5C" w:rsidTr="00B44864">
        <w:trPr>
          <w:trHeight w:hRule="exact" w:val="378"/>
        </w:trPr>
        <w:tc>
          <w:tcPr>
            <w:tcW w:w="10710" w:type="dxa"/>
            <w:shd w:val="clear" w:color="auto" w:fill="000080"/>
          </w:tcPr>
          <w:p w:rsidR="00B26F26" w:rsidRPr="00893F5C" w:rsidRDefault="004C1581" w:rsidP="004C1581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893F5C">
              <w:rPr>
                <w:sz w:val="24"/>
                <w:lang w:val="ru-RU"/>
              </w:rPr>
              <w:t>Microsoft</w:t>
            </w:r>
            <w:r w:rsidRPr="00893F5C">
              <w:rPr>
                <w:sz w:val="24"/>
                <w:vertAlign w:val="superscript"/>
                <w:lang w:val="ru-RU"/>
              </w:rPr>
              <w:t>®</w:t>
            </w:r>
            <w:r w:rsidRPr="00893F5C">
              <w:rPr>
                <w:sz w:val="24"/>
                <w:lang w:val="ru-RU"/>
              </w:rPr>
              <w:t xml:space="preserve"> Visual Studio</w:t>
            </w:r>
            <w:r w:rsidRPr="00893F5C">
              <w:rPr>
                <w:sz w:val="24"/>
                <w:vertAlign w:val="superscript"/>
                <w:lang w:val="ru-RU"/>
              </w:rPr>
              <w:t>®</w:t>
            </w:r>
            <w:r w:rsidRPr="00893F5C">
              <w:rPr>
                <w:sz w:val="24"/>
                <w:lang w:val="ru-RU"/>
              </w:rPr>
              <w:t xml:space="preserve"> Ultimate 2012</w:t>
            </w:r>
          </w:p>
        </w:tc>
      </w:tr>
      <w:tr w:rsidR="00B26F26" w:rsidRPr="00893F5C" w:rsidTr="00873C15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893F5C" w:rsidRDefault="00B26F26" w:rsidP="00E924A9"/>
        </w:tc>
      </w:tr>
      <w:tr w:rsidR="00B26F26" w:rsidRPr="00893F5C" w:rsidTr="00B44864">
        <w:tblPrEx>
          <w:tblCellMar>
            <w:left w:w="115" w:type="dxa"/>
            <w:right w:w="115" w:type="dxa"/>
          </w:tblCellMar>
        </w:tblPrEx>
        <w:trPr>
          <w:trHeight w:hRule="exact" w:val="738"/>
        </w:trPr>
        <w:tc>
          <w:tcPr>
            <w:tcW w:w="10710" w:type="dxa"/>
          </w:tcPr>
          <w:p w:rsidR="00B26F26" w:rsidRPr="00893F5C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893F5C" w:rsidRDefault="003F19AE" w:rsidP="00143C7E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893F5C">
              <w:rPr>
                <w:rFonts w:cs="Tahoma"/>
                <w:sz w:val="24"/>
                <w:lang w:val="ru-RU"/>
              </w:rPr>
              <w:t>Лицензии:</w:t>
            </w:r>
            <w:r w:rsidR="00B26F26" w:rsidRPr="00893F5C">
              <w:rPr>
                <w:rFonts w:cs="Tahoma"/>
                <w:sz w:val="24"/>
                <w:szCs w:val="24"/>
              </w:rPr>
              <w:t xml:space="preserve"> </w:t>
            </w:r>
            <w:bookmarkStart w:id="0" w:name="Text33"/>
            <w:r w:rsidR="00143C7E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143C7E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143C7E">
              <w:rPr>
                <w:rFonts w:cs="Tahoma"/>
                <w:b w:val="0"/>
                <w:u w:val="single"/>
              </w:rPr>
            </w:r>
            <w:r w:rsidR="00143C7E">
              <w:rPr>
                <w:rFonts w:cs="Tahoma"/>
                <w:b w:val="0"/>
                <w:u w:val="single"/>
              </w:rPr>
              <w:fldChar w:fldCharType="separate"/>
            </w:r>
            <w:bookmarkStart w:id="1" w:name="_GoBack"/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bookmarkEnd w:id="1"/>
            <w:r w:rsidR="00143C7E">
              <w:rPr>
                <w:rFonts w:cs="Tahoma"/>
                <w:b w:val="0"/>
                <w:u w:val="single"/>
              </w:rPr>
              <w:fldChar w:fldCharType="end"/>
            </w:r>
            <w:bookmarkEnd w:id="0"/>
            <w:r w:rsidR="00B44864" w:rsidRPr="00DB7713">
              <w:rPr>
                <w:rStyle w:val="FootnoteReference"/>
                <w:rFonts w:cs="Tahoma"/>
                <w:bCs w:val="0"/>
                <w:sz w:val="24"/>
                <w:szCs w:val="24"/>
              </w:rPr>
              <w:footnoteReference w:id="1"/>
            </w:r>
          </w:p>
        </w:tc>
      </w:tr>
      <w:tr w:rsidR="00B26F26" w:rsidRPr="00893F5C" w:rsidTr="00B44864">
        <w:trPr>
          <w:trHeight w:val="270"/>
        </w:trPr>
        <w:tc>
          <w:tcPr>
            <w:tcW w:w="10710" w:type="dxa"/>
          </w:tcPr>
          <w:p w:rsidR="00B26F26" w:rsidRPr="00893F5C" w:rsidRDefault="00B26F26" w:rsidP="00E924A9"/>
        </w:tc>
      </w:tr>
      <w:tr w:rsidR="00B26F26" w:rsidRPr="00893F5C" w:rsidTr="00B44864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B26F26" w:rsidRPr="00893F5C" w:rsidRDefault="003F19AE" w:rsidP="00E924A9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893F5C">
              <w:rPr>
                <w:lang w:val="ru-RU"/>
              </w:rPr>
              <w:t>ЛИЦЕНЗИОННОЕ СОГЛАШЕНИЕ С КОНЕЧНЫМ ПОЛЬЗОВАТЕЛЕМ</w:t>
            </w:r>
          </w:p>
          <w:p w:rsidR="00B26F26" w:rsidRPr="00893F5C" w:rsidRDefault="00B26F26" w:rsidP="00E924A9"/>
          <w:p w:rsidR="00B26F26" w:rsidRPr="00893F5C" w:rsidRDefault="00B26F26" w:rsidP="00E924A9"/>
        </w:tc>
      </w:tr>
    </w:tbl>
    <w:p w:rsidR="00431D2B" w:rsidRPr="00893F5C" w:rsidRDefault="003F19AE" w:rsidP="00431D2B">
      <w:pPr>
        <w:widowControl w:val="0"/>
      </w:pPr>
      <w:r w:rsidRPr="00893F5C">
        <w:rPr>
          <w:sz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Прочтите их внимательно.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Эти условия распространяются также на все</w:t>
      </w:r>
    </w:p>
    <w:p w:rsidR="00431D2B" w:rsidRPr="00893F5C" w:rsidRDefault="003F19AE" w:rsidP="005D6548">
      <w:pPr>
        <w:pStyle w:val="Bullet2"/>
        <w:widowControl w:val="0"/>
        <w:ind w:hanging="360"/>
      </w:pPr>
      <w:r w:rsidRPr="00893F5C">
        <w:rPr>
          <w:sz w:val="20"/>
          <w:lang w:val="ru-RU"/>
        </w:rPr>
        <w:t>обновления,</w:t>
      </w:r>
    </w:p>
    <w:p w:rsidR="00431D2B" w:rsidRPr="00893F5C" w:rsidRDefault="003F19AE" w:rsidP="005D6548">
      <w:pPr>
        <w:pStyle w:val="Bullet2"/>
        <w:widowControl w:val="0"/>
        <w:ind w:hanging="360"/>
      </w:pPr>
      <w:r w:rsidRPr="00893F5C">
        <w:rPr>
          <w:sz w:val="20"/>
          <w:lang w:val="ru-RU"/>
        </w:rPr>
        <w:t>дополнительные компоненты, и</w:t>
      </w:r>
    </w:p>
    <w:p w:rsidR="00431D2B" w:rsidRPr="00893F5C" w:rsidRDefault="003F19AE" w:rsidP="005D6548">
      <w:pPr>
        <w:pStyle w:val="Bullet2"/>
        <w:widowControl w:val="0"/>
        <w:ind w:hanging="360"/>
      </w:pPr>
      <w:r w:rsidRPr="00893F5C">
        <w:rPr>
          <w:sz w:val="20"/>
          <w:lang w:val="ru-RU"/>
        </w:rPr>
        <w:t>службы Интернета</w:t>
      </w:r>
    </w:p>
    <w:p w:rsidR="00431D2B" w:rsidRPr="00B44864" w:rsidRDefault="00431D2B" w:rsidP="00431D2B">
      <w:pPr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431D2B" w:rsidRPr="00B44864" w:rsidRDefault="00431D2B" w:rsidP="00D5478A">
      <w:pPr>
        <w:pStyle w:val="Preamble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ВАШ СЧЕТ.</w:t>
      </w:r>
    </w:p>
    <w:p w:rsidR="00B26F26" w:rsidRPr="00B44864" w:rsidRDefault="00B26F26" w:rsidP="00D5478A">
      <w:pPr>
        <w:pStyle w:val="Preamble"/>
        <w:widowControl w:val="0"/>
        <w:rPr>
          <w:lang w:val="ru-RU"/>
        </w:rPr>
      </w:pPr>
      <w:r w:rsidRPr="00893F5C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В СЛУЧАЕ ПРОТИВОРЕЧИЯ МЕЖДУ ЭТИМИ УСЛОВИЯМИ И УСЛОВИЯМИ ЛИЦЕНЗИИ НА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B26F26" w:rsidRPr="00893F5C" w:rsidTr="00B44864">
        <w:trPr>
          <w:trHeight w:hRule="exact" w:val="120"/>
        </w:trPr>
        <w:tc>
          <w:tcPr>
            <w:tcW w:w="1071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B44864" w:rsidRDefault="00B26F26" w:rsidP="00E924A9">
            <w:pPr>
              <w:ind w:right="-115"/>
              <w:rPr>
                <w:i/>
                <w:sz w:val="18"/>
                <w:szCs w:val="18"/>
                <w:lang w:val="ru-RU"/>
              </w:rPr>
            </w:pPr>
          </w:p>
          <w:p w:rsidR="00B26F26" w:rsidRPr="00893F5C" w:rsidRDefault="0090729C" w:rsidP="004C1581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>
              <w:rPr>
                <w:sz w:val="18"/>
                <w:vertAlign w:val="superscript"/>
                <w:lang w:val="ru-RU"/>
              </w:rPr>
              <w:fldChar w:fldCharType="begin"/>
            </w:r>
            <w:r w:rsidR="004C1581" w:rsidRPr="00893F5C">
              <w:rPr>
                <w:sz w:val="18"/>
                <w:vertAlign w:val="superscript"/>
                <w:lang w:val="ru-RU"/>
              </w:rPr>
              <w:instrText>tc "Microsoft( Application Center 2000" \f C \l 1</w:instrText>
            </w:r>
            <w:r>
              <w:rPr>
                <w:sz w:val="18"/>
                <w:vertAlign w:val="superscript"/>
                <w:lang w:val="ru-RU"/>
              </w:rPr>
              <w:fldChar w:fldCharType="end"/>
            </w:r>
            <w:r w:rsidR="007C2DF9">
              <w:t xml:space="preserve"> </w:t>
            </w:r>
          </w:p>
        </w:tc>
      </w:tr>
    </w:tbl>
    <w:p w:rsidR="00431D2B" w:rsidRPr="00B44864" w:rsidRDefault="003F19AE" w:rsidP="00D5478A">
      <w:pPr>
        <w:pStyle w:val="Preamble"/>
        <w:widowControl w:val="0"/>
        <w:rPr>
          <w:lang w:val="ru-RU"/>
        </w:rPr>
      </w:pPr>
      <w:r w:rsidRPr="00893F5C">
        <w:rPr>
          <w:sz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ВРЕМЯ АКТИВАЦИИ, ПРОВЕРКИ И ДЛЯ СЛУЖБ ИНТЕРНЕТА.</w:t>
      </w:r>
    </w:p>
    <w:p w:rsidR="007B61B3" w:rsidRPr="00B44864" w:rsidRDefault="003F19AE" w:rsidP="00D5478A">
      <w:pPr>
        <w:pStyle w:val="PreambleBorderAbove"/>
        <w:widowControl w:val="0"/>
        <w:pBdr>
          <w:top w:val="none" w:sz="0" w:space="0" w:color="auto"/>
        </w:pBdr>
        <w:rPr>
          <w:lang w:val="ru-RU"/>
        </w:rPr>
      </w:pPr>
      <w:r w:rsidRPr="00893F5C">
        <w:rPr>
          <w:sz w:val="20"/>
          <w:lang w:val="ru-RU"/>
        </w:rPr>
        <w:t>ЕСЛИ ВЫ СОГЛАСНЫ С ЭТИМИ УСЛОВИЯМИ ЛИЦЕНЗИОННОГО СОГЛАШЕНИЯ, ТО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ПО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КАЖДОЙ ПРИОБРЕТЕННОЙ ЛИЦЕНЗИИ ВАМ ПРЕДОСТАВЛЯЮТСЯ УКАЗАННЫЕ НИЖЕ ПРАВА.</w:t>
      </w:r>
    </w:p>
    <w:p w:rsidR="007B61B3" w:rsidRPr="00893F5C" w:rsidRDefault="003F19AE" w:rsidP="007B61B3">
      <w:pPr>
        <w:pStyle w:val="Heading1"/>
        <w:widowControl w:val="0"/>
        <w:ind w:left="360" w:hanging="360"/>
      </w:pPr>
      <w:r w:rsidRPr="00893F5C">
        <w:rPr>
          <w:sz w:val="20"/>
          <w:lang w:val="ru-RU"/>
        </w:rPr>
        <w:t>ОБЗОР.</w:t>
      </w:r>
    </w:p>
    <w:p w:rsidR="007B61B3" w:rsidRPr="00B44864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Программное обеспечение.</w:t>
      </w:r>
      <w:r w:rsidR="003F19AE" w:rsidRPr="00B4486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 xml:space="preserve">Программное обеспечение включает средства разработки, </w:t>
      </w:r>
      <w:r w:rsidR="003F19AE" w:rsidRPr="00893F5C">
        <w:rPr>
          <w:b w:val="0"/>
          <w:sz w:val="20"/>
          <w:lang w:val="ru-RU"/>
        </w:rPr>
        <w:lastRenderedPageBreak/>
        <w:t>программное обеспечение и документацию.</w:t>
      </w:r>
    </w:p>
    <w:p w:rsidR="007B61B3" w:rsidRPr="00B44864" w:rsidRDefault="007B61B3" w:rsidP="00B44864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Модель лицензирования.</w:t>
      </w:r>
      <w:r w:rsidR="003F19AE" w:rsidRPr="00B4486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7B61B3" w:rsidRPr="00BE5B47" w:rsidRDefault="003F19AE" w:rsidP="007B61B3">
      <w:pPr>
        <w:pStyle w:val="Heading1"/>
        <w:widowControl w:val="0"/>
        <w:ind w:left="360" w:hanging="360"/>
        <w:rPr>
          <w:lang w:val="ru-RU"/>
        </w:rPr>
      </w:pPr>
      <w:r w:rsidRPr="00893F5C">
        <w:rPr>
          <w:sz w:val="20"/>
          <w:lang w:val="ru-RU"/>
        </w:rPr>
        <w:t>ПРАВА НА УСТАНОВКУ И ИСПОЛЬЗОВАНИЕ</w:t>
      </w:r>
      <w:r w:rsidR="00BE5B47" w:rsidRPr="00BE5B47">
        <w:rPr>
          <w:sz w:val="20"/>
          <w:lang w:val="ru-RU"/>
        </w:rPr>
        <w:t>.</w:t>
      </w:r>
    </w:p>
    <w:p w:rsidR="00C8775E" w:rsidRPr="00B44864" w:rsidRDefault="003F19AE" w:rsidP="00D5478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Общие положения.</w:t>
      </w:r>
      <w:r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Вы не имеете права использовать программное обеспечение на сервере 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производственной среде.</w:t>
      </w:r>
    </w:p>
    <w:p w:rsidR="007B61B3" w:rsidRPr="00B44864" w:rsidRDefault="003F19AE" w:rsidP="007B61B3">
      <w:pPr>
        <w:pStyle w:val="Heading1"/>
        <w:keepNext/>
        <w:tabs>
          <w:tab w:val="clear" w:pos="360"/>
          <w:tab w:val="num" w:pos="540"/>
        </w:tabs>
        <w:ind w:left="360" w:hanging="360"/>
        <w:rPr>
          <w:lang w:val="ru-RU"/>
        </w:rPr>
      </w:pPr>
      <w:r w:rsidRPr="00893F5C">
        <w:rPr>
          <w:sz w:val="20"/>
          <w:lang w:val="ru-RU"/>
        </w:rPr>
        <w:t>ДОПОЛНИТЕЛЬНЫЕ УСЛОВИЯ ЛИЦЕНЗИРОВАНИЯ И ПРАВА НА ИСПОЛЬЗОВАНИЕ.</w:t>
      </w:r>
    </w:p>
    <w:p w:rsidR="007B61B3" w:rsidRPr="00B44864" w:rsidRDefault="003F19AE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Разделение на компоненты.</w:t>
      </w:r>
      <w:r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B44864">
        <w:rPr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Вы не имеете права отделять компоненты и устанавливать их</w:t>
      </w:r>
      <w:r w:rsidR="00D5478A">
        <w:rPr>
          <w:b w:val="0"/>
          <w:sz w:val="20"/>
        </w:rPr>
        <w:t> </w:t>
      </w:r>
      <w:r w:rsidR="004C1581" w:rsidRPr="00893F5C">
        <w:rPr>
          <w:b w:val="0"/>
          <w:sz w:val="20"/>
          <w:lang w:val="ru-RU"/>
        </w:rPr>
        <w:t xml:space="preserve">на других устройствах, за исключением случаев, когда обратное разрешено настоящим соглашением. </w:t>
      </w:r>
    </w:p>
    <w:p w:rsidR="00F02617" w:rsidRPr="00B44864" w:rsidRDefault="003F19AE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Служебные программы.</w:t>
      </w:r>
      <w:r w:rsidRPr="00B44864">
        <w:rPr>
          <w:b w:val="0"/>
          <w:bCs w:val="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Данное программное обеспечение содержит некоторые компоненты, указанные в Списке служебных программ, который размещается по адресу go.microsoft.com/fwlink/?LinkId=247624.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зависимости от конкретного выпуска программного обеспечения, количество файлов Служебных программ, получаемых вами с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программным обеспечением, может не совпадать с количеством Служебных программ, перечисленных в Списке служебных программ.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 xml:space="preserve">Вы можете копировать и устанавливать Служебные программы, сопровождающие программное обеспечение, на </w:t>
      </w:r>
      <w:r w:rsidR="0003435C" w:rsidRPr="00893F5C">
        <w:rPr>
          <w:b w:val="0"/>
          <w:sz w:val="20"/>
          <w:lang w:val="ru-RU"/>
        </w:rPr>
        <w:t>компьютерах</w:t>
      </w:r>
      <w:r w:rsidR="004C1581" w:rsidRPr="00893F5C">
        <w:rPr>
          <w:b w:val="0"/>
          <w:sz w:val="20"/>
          <w:lang w:val="ru-RU"/>
        </w:rPr>
        <w:t xml:space="preserve"> третьих лиц.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Вы имеете право использовать данные Служебные программы только для отладки и развертывания ваших программ и баз данных, разработанных в составе программного обеспечения.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Вы должны удалить все Служебные программы, установленные на компьютере третьего лица, по наступлении любого из следующих условий: (</w:t>
      </w:r>
      <w:r w:rsidR="00B94587" w:rsidRPr="00893F5C">
        <w:rPr>
          <w:b w:val="0"/>
          <w:sz w:val="20"/>
          <w:lang w:val="ru-RU"/>
        </w:rPr>
        <w:t>i</w:t>
      </w:r>
      <w:r w:rsidR="004C1581" w:rsidRPr="00893F5C">
        <w:rPr>
          <w:b w:val="0"/>
          <w:sz w:val="20"/>
          <w:lang w:val="ru-RU"/>
        </w:rPr>
        <w:t>) отладка или развертывание вашей программы будет завершена, либо (</w:t>
      </w:r>
      <w:r w:rsidR="00B94587" w:rsidRPr="00893F5C">
        <w:rPr>
          <w:b w:val="0"/>
          <w:sz w:val="20"/>
          <w:lang w:val="ru-RU"/>
        </w:rPr>
        <w:t>ii</w:t>
      </w:r>
      <w:r w:rsidR="004C1581" w:rsidRPr="00893F5C">
        <w:rPr>
          <w:b w:val="0"/>
          <w:sz w:val="20"/>
          <w:lang w:val="ru-RU"/>
        </w:rPr>
        <w:t>) пройдет тридцать (30)</w:t>
      </w:r>
      <w:r w:rsidR="00D5478A">
        <w:rPr>
          <w:b w:val="0"/>
          <w:sz w:val="20"/>
        </w:rPr>
        <w:t> </w:t>
      </w:r>
      <w:r w:rsidR="004C1581" w:rsidRPr="00893F5C">
        <w:rPr>
          <w:b w:val="0"/>
          <w:sz w:val="20"/>
          <w:lang w:val="ru-RU"/>
        </w:rPr>
        <w:t>дней с момента установки данных Служебных программ на этот компьютер.</w:t>
      </w:r>
    </w:p>
    <w:p w:rsidR="00F02617" w:rsidRPr="00B44864" w:rsidRDefault="004C1581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Сервер</w:t>
      </w:r>
      <w:r w:rsidRPr="00893F5C">
        <w:rPr>
          <w:b w:val="0"/>
          <w:sz w:val="20"/>
          <w:lang w:val="ru-RU"/>
        </w:rPr>
        <w:t xml:space="preserve"> </w:t>
      </w:r>
      <w:r w:rsidRPr="00893F5C">
        <w:rPr>
          <w:sz w:val="20"/>
          <w:lang w:val="ru-RU"/>
        </w:rPr>
        <w:t>построения</w:t>
      </w:r>
      <w:r w:rsidRPr="00B44864">
        <w:rPr>
          <w:bCs w:val="0"/>
          <w:sz w:val="20"/>
          <w:lang w:val="ru-RU"/>
        </w:rPr>
        <w:t>.</w:t>
      </w:r>
      <w:r w:rsidR="003F19AE"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Данное программное обеспечение содержит некоторые компоненты, указанные в Списке сервера построения, который размещается по адресу go.microsoft.com/fwlink/?LinkId=247624.</w:t>
      </w:r>
      <w:r w:rsidR="003F19AE"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Вы можете устанавливать копии перечисленных 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нем файлов на свои компьютеры построения исключительно в целях компиляции, построения, проверки и архивации собственных программ</w:t>
      </w:r>
      <w:r w:rsidRPr="00893F5C">
        <w:rPr>
          <w:b w:val="0"/>
          <w:color w:val="000000"/>
          <w:sz w:val="20"/>
          <w:lang w:val="ru-RU"/>
        </w:rPr>
        <w:t>.</w:t>
      </w:r>
      <w:r w:rsidR="003F19AE" w:rsidRPr="00B44864">
        <w:rPr>
          <w:lang w:val="ru-RU"/>
        </w:rPr>
        <w:t xml:space="preserve"> </w:t>
      </w:r>
    </w:p>
    <w:p w:rsidR="00431D2B" w:rsidRPr="00893F5C" w:rsidRDefault="003F19AE" w:rsidP="001142D7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893F5C">
        <w:rPr>
          <w:sz w:val="20"/>
          <w:lang w:val="ru-RU"/>
        </w:rPr>
        <w:t>Компоненты шрифтов.</w:t>
      </w:r>
      <w:r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Во время работы программного обеспечения вы имеете право использовать его шрифты для отображения и печати содержимого.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Вы имеете право только:</w:t>
      </w:r>
    </w:p>
    <w:p w:rsidR="00431D2B" w:rsidRPr="00B44864" w:rsidRDefault="003F19AE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ru-RU"/>
        </w:rPr>
      </w:pPr>
      <w:r w:rsidRPr="00893F5C">
        <w:rPr>
          <w:sz w:val="20"/>
          <w:lang w:val="ru-RU"/>
        </w:rPr>
        <w:t>встраивать шрифты в содержимое с учетом ограничений по встраиванию шрифтов;</w:t>
      </w:r>
    </w:p>
    <w:p w:rsidR="00431D2B" w:rsidRPr="00B44864" w:rsidRDefault="003F19AE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ru-RU"/>
        </w:rPr>
      </w:pPr>
      <w:r w:rsidRPr="00893F5C">
        <w:rPr>
          <w:sz w:val="20"/>
          <w:lang w:val="ru-RU"/>
        </w:rPr>
        <w:t>временно загружать шрифты в принтер или другое устройство вывода для печати содержимого.</w:t>
      </w:r>
    </w:p>
    <w:p w:rsidR="005D4E66" w:rsidRPr="00B44864" w:rsidRDefault="004C1581" w:rsidP="00146D45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Карты Bing Maps.</w:t>
      </w:r>
      <w:r w:rsidR="003F19AE" w:rsidRPr="00B4486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Программное обеспечение может включать функции, позволяющие извлекать содержимое (например, карты, изображения и прочие данные) с помощью программного интерфейса Bing Maps (Bing Maps API) или его последующих версий для создания отчетов, отображающих данные на картах и включающих спутниковые снимки, аэрофотоснимки и карты с наложением.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Если данные функции включены, вы можете использовать их для создания и просмотра динамических или статических документов при</w:t>
      </w:r>
      <w:r w:rsidR="00146D45">
        <w:rPr>
          <w:b w:val="0"/>
          <w:sz w:val="20"/>
        </w:rPr>
        <w:t> </w:t>
      </w:r>
      <w:r w:rsidR="003F19AE" w:rsidRPr="00893F5C">
        <w:rPr>
          <w:b w:val="0"/>
          <w:sz w:val="20"/>
          <w:lang w:val="ru-RU"/>
        </w:rPr>
        <w:t>условии использования способов и средств доступа, предусмотренных программным обеспечением.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право копировать, сохранять, архивировать и создавать базу данных содержимого, доступного с помощью Bing Maps API, каким-либо иным способом.</w:t>
      </w:r>
      <w:r w:rsidR="003F19AE" w:rsidRPr="00D5478A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</w:t>
      </w:r>
      <w:r w:rsidR="00146D45">
        <w:rPr>
          <w:b w:val="0"/>
          <w:sz w:val="20"/>
        </w:rPr>
        <w:t> </w:t>
      </w:r>
      <w:r w:rsidR="003F19AE" w:rsidRPr="00893F5C">
        <w:rPr>
          <w:b w:val="0"/>
          <w:sz w:val="20"/>
          <w:lang w:val="ru-RU"/>
        </w:rPr>
        <w:t>не имеете права использовать Bing Maps API для сенсорного управления движением или</w:t>
      </w:r>
      <w:r w:rsidR="00146D45">
        <w:rPr>
          <w:b w:val="0"/>
          <w:sz w:val="20"/>
        </w:rPr>
        <w:t> </w:t>
      </w:r>
      <w:r w:rsidR="003F19AE" w:rsidRPr="00893F5C">
        <w:rPr>
          <w:b w:val="0"/>
          <w:sz w:val="20"/>
          <w:lang w:val="ru-RU"/>
        </w:rPr>
        <w:t xml:space="preserve">составления маршрута, а также данные о дорожном движении или вид дорожного </w:t>
      </w:r>
      <w:r w:rsidR="003F19AE" w:rsidRPr="00893F5C">
        <w:rPr>
          <w:b w:val="0"/>
          <w:sz w:val="20"/>
          <w:lang w:val="ru-RU"/>
        </w:rPr>
        <w:lastRenderedPageBreak/>
        <w:t>движения сверху (или связанные с ним метаданные) в каких-либо целях, даже если вы получили эти данные через Bing Maps API.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На использование Bing Maps API и связанного содержимого также распространяются дополнительные условия, изложенные на веб-странице go.microsoft.com/fwlink/?LinkId=21969.</w:t>
      </w:r>
    </w:p>
    <w:p w:rsidR="005D4E66" w:rsidRPr="00B44864" w:rsidRDefault="003F19AE" w:rsidP="004C1581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Включенные программы Microsoft.</w:t>
      </w:r>
      <w:r w:rsidRPr="00B44864">
        <w:rPr>
          <w:b w:val="0"/>
          <w:bCs w:val="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 соглашением.</w:t>
      </w:r>
      <w:r w:rsidRPr="00B44864">
        <w:rPr>
          <w:lang w:val="ru-RU"/>
        </w:rPr>
        <w:t xml:space="preserve"> </w:t>
      </w:r>
    </w:p>
    <w:p w:rsidR="000D704B" w:rsidRPr="00B44864" w:rsidRDefault="004C1581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Программы третьих лиц и уведомления.</w:t>
      </w:r>
      <w:r w:rsidR="003F19AE"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Программное обеспечение содержит код третьих лиц.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Продукты PreEmptive Solutions, LLC., Dotfuscator и Analytics предоставляются вам в соответствии с их отдельными условиями, а не по условиям лицензии Microsoft.</w:t>
      </w:r>
      <w:r w:rsidR="003F19AE" w:rsidRPr="00D5478A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Другой код третьих лиц, включенный в программное обеспечение, поставляется вам 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соответствии с условиями настоящего лицензионного соглашения Microsoft, а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не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соответствии с другими условиями лицензии любого другого третьего лица.</w:t>
      </w:r>
      <w:r w:rsidR="003F19AE" w:rsidRPr="00D5478A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Уведомления, если таковые имеются, относящиеся к этому коду третьего лица, содержаться в программном обеспечении, а также в файле ThirdPartyNotices.txt.</w:t>
      </w:r>
    </w:p>
    <w:p w:rsidR="00431D2B" w:rsidRPr="00B44864" w:rsidRDefault="004C1581" w:rsidP="00866993">
      <w:pPr>
        <w:pStyle w:val="Heading1"/>
        <w:widowControl w:val="0"/>
        <w:ind w:left="360" w:hanging="360"/>
        <w:rPr>
          <w:lang w:val="ru-RU"/>
        </w:rPr>
      </w:pPr>
      <w:r w:rsidRPr="00893F5C">
        <w:rPr>
          <w:sz w:val="20"/>
          <w:lang w:val="ru-RU"/>
        </w:rPr>
        <w:t>ВТОРИЧНО РАСПРОСТРАНЯЕМЫЙ КОД.</w:t>
      </w:r>
      <w:r w:rsidR="003F19AE" w:rsidRPr="00B44864">
        <w:rPr>
          <w:b w:val="0"/>
          <w:bCs w:val="0"/>
          <w:sz w:val="20"/>
          <w:szCs w:val="2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Программное обеспечение содержит код, который разрешается распространять в составе разрабатываемых вами программ в случае соблюдения вами следующих условий.</w:t>
      </w:r>
    </w:p>
    <w:p w:rsidR="00431D2B" w:rsidRPr="00B44864" w:rsidRDefault="00431D2B" w:rsidP="00B44864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Право на использование и распространение.</w:t>
      </w:r>
      <w:r w:rsidR="003F19AE" w:rsidRPr="00B4486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Программный код и текстовые файлы, перечисленные ниже, представляют собой «Вторично распространяемый код».</w:t>
      </w:r>
      <w:r w:rsidR="003F19AE" w:rsidRPr="00B44864">
        <w:rPr>
          <w:lang w:val="ru-RU"/>
        </w:rPr>
        <w:t xml:space="preserve"> </w:t>
      </w:r>
    </w:p>
    <w:p w:rsidR="00431D2B" w:rsidRPr="00B44864" w:rsidRDefault="003F19AE" w:rsidP="00D5478A">
      <w:pPr>
        <w:pStyle w:val="Bullet4Underlined"/>
        <w:widowControl w:val="0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Файлы REDIST.TXT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="004C1581" w:rsidRPr="00893F5C">
        <w:rPr>
          <w:sz w:val="20"/>
          <w:u w:val="none"/>
          <w:lang w:val="ru-RU"/>
        </w:rPr>
        <w:t>Вы имеете право копировать и распространять код, указанный в</w:t>
      </w:r>
      <w:r w:rsidR="00D5478A">
        <w:rPr>
          <w:sz w:val="20"/>
          <w:u w:val="none"/>
        </w:rPr>
        <w:t> </w:t>
      </w:r>
      <w:r w:rsidR="004C1581" w:rsidRPr="00893F5C">
        <w:rPr>
          <w:sz w:val="20"/>
          <w:u w:val="none"/>
          <w:lang w:val="ru-RU"/>
        </w:rPr>
        <w:t>списке REDIST, расположенном по адресу go.microsoft.com/fwlink/?LinkId=247624.</w:t>
      </w:r>
    </w:p>
    <w:p w:rsidR="00431D2B" w:rsidRPr="00B44864" w:rsidRDefault="003F19AE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Образец кода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имеете право модифицировать, копировать и распространять код, помеченный как «образец», в виде исходного и объектного кода.</w:t>
      </w:r>
      <w:r w:rsidRPr="00B44864">
        <w:rPr>
          <w:lang w:val="ru-RU"/>
        </w:rPr>
        <w:t xml:space="preserve"> </w:t>
      </w:r>
    </w:p>
    <w:p w:rsidR="00431D2B" w:rsidRPr="00B44864" w:rsidRDefault="004C1581" w:rsidP="004C1581">
      <w:pPr>
        <w:pStyle w:val="Bullet4Underlined"/>
        <w:widowControl w:val="0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Значки</w:t>
      </w:r>
      <w:r w:rsidRPr="00893F5C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имеете право копировать и распространять значки из библиотеки рисунков в соответствии с документацией по программному обеспечению.</w:t>
      </w:r>
    </w:p>
    <w:p w:rsidR="00431D2B" w:rsidRPr="00B44864" w:rsidRDefault="003F19AE" w:rsidP="00D5478A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Библиотека рисунков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имеете право копировать и распространять обычные и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анимированные изображения из библиотеки рисунков в соответствии с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документацией по программному обеспечению.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можете также изменять их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содержимое.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Если вы вносите изменения в содержимое, оно должно использоваться в соответствии с тем, каким образом разрешено использовать неизмененное содержимое.</w:t>
      </w:r>
    </w:p>
    <w:p w:rsidR="00D96E58" w:rsidRPr="00B44864" w:rsidRDefault="004C1581" w:rsidP="00D5478A">
      <w:pPr>
        <w:pStyle w:val="Bullet4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u w:val="single"/>
          <w:lang w:val="ru-RU"/>
        </w:rPr>
        <w:t>Шаблоны</w:t>
      </w:r>
      <w:r w:rsidRPr="00B44864">
        <w:rPr>
          <w:sz w:val="20"/>
          <w:u w:val="single"/>
        </w:rPr>
        <w:t xml:space="preserve"> </w:t>
      </w:r>
      <w:r w:rsidRPr="00893F5C">
        <w:rPr>
          <w:sz w:val="20"/>
          <w:u w:val="single"/>
          <w:lang w:val="ru-RU"/>
        </w:rPr>
        <w:t>сайтов</w:t>
      </w:r>
      <w:r w:rsidRPr="00B44864">
        <w:rPr>
          <w:sz w:val="20"/>
          <w:u w:val="single"/>
        </w:rPr>
        <w:t xml:space="preserve"> Blend </w:t>
      </w:r>
      <w:r w:rsidRPr="00893F5C">
        <w:rPr>
          <w:sz w:val="20"/>
          <w:u w:val="single"/>
          <w:lang w:val="ru-RU"/>
        </w:rPr>
        <w:t>для</w:t>
      </w:r>
      <w:r w:rsidRPr="00B44864">
        <w:rPr>
          <w:sz w:val="20"/>
          <w:u w:val="single"/>
        </w:rPr>
        <w:t xml:space="preserve"> Visual Studio 2012</w:t>
      </w:r>
      <w:r w:rsidRPr="00B44864">
        <w:rPr>
          <w:sz w:val="20"/>
        </w:rPr>
        <w:t>.</w:t>
      </w:r>
      <w:r w:rsidR="003F19AE" w:rsidRPr="00893F5C">
        <w:rPr>
          <w:sz w:val="20"/>
        </w:rPr>
        <w:t xml:space="preserve"> </w:t>
      </w:r>
      <w:r w:rsidRPr="00893F5C">
        <w:rPr>
          <w:sz w:val="20"/>
          <w:lang w:val="ru-RU"/>
        </w:rPr>
        <w:t>Программное обеспечение содержит код, помеченный как «шаблоны сайтов», который вы можете использовать вместе со своим содержимым.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Вы имеете право копировать, модифицировать, развертывать и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распространять код этих шаблонов сайтов в виде исходного и объектного кода.</w:t>
      </w:r>
    </w:p>
    <w:p w:rsidR="00D96E58" w:rsidRPr="00893F5C" w:rsidRDefault="004C1581" w:rsidP="004C1581">
      <w:pPr>
        <w:pStyle w:val="Bullet4"/>
        <w:tabs>
          <w:tab w:val="clear" w:pos="1437"/>
        </w:tabs>
        <w:ind w:left="1080" w:hanging="360"/>
      </w:pPr>
      <w:r w:rsidRPr="00893F5C">
        <w:rPr>
          <w:sz w:val="20"/>
          <w:u w:val="single"/>
          <w:lang w:val="ru-RU"/>
        </w:rPr>
        <w:t>Шрифты</w:t>
      </w:r>
      <w:r w:rsidRPr="00B44864">
        <w:rPr>
          <w:sz w:val="20"/>
          <w:u w:val="single"/>
        </w:rPr>
        <w:t xml:space="preserve"> Blend </w:t>
      </w:r>
      <w:r w:rsidRPr="00893F5C">
        <w:rPr>
          <w:sz w:val="20"/>
          <w:u w:val="single"/>
          <w:lang w:val="ru-RU"/>
        </w:rPr>
        <w:t>для</w:t>
      </w:r>
      <w:r w:rsidRPr="00B44864">
        <w:rPr>
          <w:sz w:val="20"/>
          <w:u w:val="single"/>
        </w:rPr>
        <w:t xml:space="preserve"> Visual Studio 2012</w:t>
      </w:r>
      <w:r w:rsidRPr="00B44864">
        <w:rPr>
          <w:sz w:val="20"/>
        </w:rPr>
        <w:t>.</w:t>
      </w:r>
      <w:r w:rsidR="003F19AE" w:rsidRPr="00893F5C">
        <w:rPr>
          <w:sz w:val="20"/>
        </w:rPr>
        <w:t xml:space="preserve"> </w:t>
      </w:r>
      <w:r w:rsidRPr="00893F5C">
        <w:rPr>
          <w:sz w:val="20"/>
          <w:lang w:val="ru-RU"/>
        </w:rPr>
        <w:t>Вы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имеете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право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распространять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немодифицированные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копии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шрифтов</w:t>
      </w:r>
      <w:r w:rsidRPr="00B44864">
        <w:rPr>
          <w:sz w:val="20"/>
        </w:rPr>
        <w:t xml:space="preserve"> Buxton Sketch, SketchFlow Print </w:t>
      </w:r>
      <w:r w:rsidRPr="00893F5C">
        <w:rPr>
          <w:sz w:val="20"/>
          <w:lang w:val="ru-RU"/>
        </w:rPr>
        <w:t>и</w:t>
      </w:r>
      <w:r w:rsidRPr="00B44864">
        <w:rPr>
          <w:sz w:val="20"/>
        </w:rPr>
        <w:t xml:space="preserve"> SegoeMarker.</w:t>
      </w:r>
    </w:p>
    <w:p w:rsidR="00D96E58" w:rsidRPr="00B44864" w:rsidRDefault="004C1581" w:rsidP="00D5478A">
      <w:pPr>
        <w:pStyle w:val="Bullet4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u w:val="single"/>
          <w:lang w:val="ru-RU"/>
        </w:rPr>
        <w:t>Стили</w:t>
      </w:r>
      <w:r w:rsidRPr="00B44864">
        <w:rPr>
          <w:sz w:val="20"/>
          <w:u w:val="single"/>
        </w:rPr>
        <w:t xml:space="preserve"> Blend </w:t>
      </w:r>
      <w:r w:rsidRPr="00893F5C">
        <w:rPr>
          <w:sz w:val="20"/>
          <w:u w:val="single"/>
          <w:lang w:val="ru-RU"/>
        </w:rPr>
        <w:t>для</w:t>
      </w:r>
      <w:r w:rsidRPr="00B44864">
        <w:rPr>
          <w:sz w:val="20"/>
          <w:u w:val="single"/>
        </w:rPr>
        <w:t xml:space="preserve"> Visual Studio 2012</w:t>
      </w:r>
      <w:r w:rsidRPr="00B44864">
        <w:rPr>
          <w:sz w:val="20"/>
        </w:rPr>
        <w:t>.</w:t>
      </w:r>
      <w:r w:rsidR="003F19AE" w:rsidRPr="00893F5C">
        <w:rPr>
          <w:sz w:val="20"/>
        </w:rPr>
        <w:t xml:space="preserve"> </w:t>
      </w:r>
      <w:r w:rsidRPr="00893F5C">
        <w:rPr>
          <w:sz w:val="20"/>
          <w:lang w:val="ru-RU"/>
        </w:rPr>
        <w:t>Вы имеете право копировать, модифицировать и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распространять код, помеченный как стиль «Sketch» (Эскиз) или стиль «Simple» (Простой), в виде объектного кода.</w:t>
      </w:r>
    </w:p>
    <w:p w:rsidR="00D96E58" w:rsidRPr="00B44864" w:rsidRDefault="004C1581" w:rsidP="004C1581">
      <w:pPr>
        <w:pStyle w:val="Bullet4"/>
        <w:tabs>
          <w:tab w:val="clear" w:pos="1437"/>
        </w:tabs>
        <w:ind w:left="1080" w:hanging="360"/>
        <w:rPr>
          <w:lang w:val="ru-RU"/>
        </w:rPr>
      </w:pPr>
      <w:r w:rsidRPr="00B44864">
        <w:rPr>
          <w:sz w:val="20"/>
          <w:u w:val="single"/>
          <w:lang w:val="ru-RU"/>
        </w:rPr>
        <w:t>Библиотеки Silverlight 5</w:t>
      </w:r>
      <w:r w:rsidRPr="00893F5C">
        <w:rPr>
          <w:sz w:val="20"/>
          <w:u w:val="single"/>
          <w:lang w:val="ru-RU"/>
        </w:rPr>
        <w:t xml:space="preserve"> SDK</w:t>
      </w:r>
      <w:r w:rsidRPr="00893F5C">
        <w:rPr>
          <w:sz w:val="20"/>
          <w:lang w:val="ru-RU"/>
        </w:rPr>
        <w:t>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Вы имеете право копировать и распространять в виде объектного кода код, помеченный как «Silverlight Libraries» (библиотеки Silverlight), «Client Libraries» (клиентские библиотеки Silverlight) и «Server Libraries» (серверные библиотеки Silverlight).</w:t>
      </w:r>
      <w:r w:rsidR="003F19AE" w:rsidRPr="00B44864">
        <w:rPr>
          <w:lang w:val="ru-RU"/>
        </w:rPr>
        <w:t xml:space="preserve"> </w:t>
      </w:r>
    </w:p>
    <w:p w:rsidR="00D96E58" w:rsidRPr="00B44864" w:rsidRDefault="004C1581" w:rsidP="00D5478A">
      <w:pPr>
        <w:pStyle w:val="Bullet4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u w:val="single"/>
          <w:lang w:val="ru-RU"/>
        </w:rPr>
        <w:t>Файлы формата .js в ASP.NET MVC и Расширениях веб-инструментов</w:t>
      </w:r>
      <w:r w:rsidRPr="00893F5C">
        <w:rPr>
          <w:sz w:val="20"/>
          <w:lang w:val="ru-RU"/>
        </w:rPr>
        <w:t>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Вы имеете право модифицировать, копировать и распространять или развертывать любые файлы с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расширением .js, содержащиеся в ASP.NET Model View Controller (Модель-представление-контроллер) или в Расширениях веб-инструментов, в качестве части своих программ ASP.NET.</w:t>
      </w:r>
    </w:p>
    <w:p w:rsidR="00431D2B" w:rsidRPr="00B44864" w:rsidRDefault="003F19AE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Распространение третьими лицами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можете разрешить дистрибьюторам ваших программ копировать и распространять Вторично распространяемый код как часть этих программ.</w:t>
      </w:r>
    </w:p>
    <w:p w:rsidR="00431D2B" w:rsidRPr="00B44864" w:rsidRDefault="00431D2B" w:rsidP="00B44864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Условия распространения.</w:t>
      </w:r>
      <w:r w:rsidR="003F19AE" w:rsidRPr="00B44864">
        <w:rPr>
          <w:b w:val="0"/>
          <w:bCs w:val="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Для распространения любого Вторично распространяемого кода необходимо: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существенно расширить основные функциональные возможности кода в своих программах;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распространять Вторично распространяемый код, включенный в программу установки, только как часть этой программы установки без изменений;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потребовать от дистрибьюторов и внешних конечных пользователей обязательства соблюдать условия, которые будут защищать Вторично распространяемый код не меньше, чем данное соглашение;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отображать действительное уведомление об авторских правах в ваших программах;</w:t>
      </w:r>
    </w:p>
    <w:p w:rsidR="00431D2B" w:rsidRPr="00B44864" w:rsidRDefault="003F19AE" w:rsidP="00D5478A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освободить от ответственности, защитить и оградить Microsoft от любых претензий и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исков, связанных с использованием и распространением ваших программ, включая расходы на оплату услуг адвокатов.</w:t>
      </w:r>
    </w:p>
    <w:p w:rsidR="00431D2B" w:rsidRPr="00B44864" w:rsidRDefault="00431D2B" w:rsidP="00B44864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Ограничения распространения.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права:</w:t>
      </w:r>
    </w:p>
    <w:p w:rsidR="00431D2B" w:rsidRPr="00B44864" w:rsidRDefault="003F19AE" w:rsidP="00D5478A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менять любые уведомления об авторских правах, товарные знаки или уведомления о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патентных правах во Вторично распространяемом коде;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использовать товарные знаки Microsoft в названиях своих программ или таким способом, который заставил бы пользователя предположить, что программа является продуктом Microsoft или одобрена ею;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распространять Вторично распространяемый код для работы на платформах, отличных от операционных систем Майкрософт, технологий выполнения или платформ приложений;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включать Вторично распространяемый код во вредоносные, незаконные или вводящие в заблуждение программы;</w:t>
      </w:r>
    </w:p>
    <w:p w:rsidR="001142D7" w:rsidRPr="00B44864" w:rsidRDefault="00431D2B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изменять или распространять исходный код любого Вторично распространяемого кода таким образом, что любая его часть подпадет под действие исключенной лицензии.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Исключенная лицензия — это любая лицензия, согласно которой использование, изменение или распространение Вторично распространяемого кода возможно только при соблюдении следующих условий:</w:t>
      </w:r>
    </w:p>
    <w:p w:rsidR="001142D7" w:rsidRPr="00B44864" w:rsidRDefault="003F19AE" w:rsidP="001142D7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893F5C">
        <w:rPr>
          <w:sz w:val="20"/>
          <w:lang w:val="ru-RU"/>
        </w:rPr>
        <w:t>код раскрывается и распространяется в виде исходного кода;</w:t>
      </w:r>
    </w:p>
    <w:p w:rsidR="00431D2B" w:rsidRPr="00B44864" w:rsidRDefault="003F19AE" w:rsidP="001142D7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893F5C">
        <w:rPr>
          <w:sz w:val="20"/>
          <w:lang w:val="ru-RU"/>
        </w:rPr>
        <w:t>другие лица имеют право его изменять.</w:t>
      </w:r>
    </w:p>
    <w:p w:rsidR="00104D31" w:rsidRPr="00B44864" w:rsidRDefault="004C1581" w:rsidP="00D5478A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Библиотека Windows для JavaScript.</w:t>
      </w:r>
      <w:r w:rsidR="003F19AE"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это программное обеспечение входит Библиотека Windows для JavaScript.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дополнение к другим положениям этого раздела («Вторично распространяемый код») следующие условия также применимы к вашим программам, работающим совместно с Библиотекой Windows для JavaScript.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Библиотека Windows для файлов JavaScript позволяет внедрять в ваши программы шаблон оформления Windows и стиль интерфейса пользователя.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 xml:space="preserve">Вы имеете право копировать и использовать эти файлы без изменений в своих программах, которые вы разрабатываете для внутреннего </w:t>
      </w:r>
      <w:r w:rsidR="00F91B62" w:rsidRPr="00893F5C">
        <w:rPr>
          <w:b w:val="0"/>
          <w:sz w:val="20"/>
          <w:lang w:val="ru-RU"/>
        </w:rPr>
        <w:t>применения</w:t>
      </w:r>
      <w:r w:rsidRPr="00893F5C">
        <w:rPr>
          <w:b w:val="0"/>
          <w:sz w:val="20"/>
          <w:lang w:val="ru-RU"/>
        </w:rPr>
        <w:t xml:space="preserve"> или в программах, разрабатываемых и распространяемых для третьих лиц.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Область распространения программ, содержащих Библиотеку Windows для файлов JavaScript, ограничена исключительно магазином Windows Store.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Вы понимаете и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соглашаетесь с тем, что такое распространение ваших программ ограничено условиями разработчика магазина Windows и условиями использования.</w:t>
      </w:r>
      <w:r w:rsidR="003F19AE" w:rsidRPr="00B44864">
        <w:rPr>
          <w:lang w:val="ru-RU"/>
        </w:rPr>
        <w:t xml:space="preserve"> </w:t>
      </w:r>
    </w:p>
    <w:p w:rsidR="00431D2B" w:rsidRPr="00B44864" w:rsidRDefault="00431D2B" w:rsidP="00D5478A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СЛУЖБЫ ИНТЕРНЕТА.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="00D5478A">
        <w:rPr>
          <w:rFonts w:eastAsia="SimSun"/>
          <w:b w:val="0"/>
          <w:sz w:val="20"/>
          <w:szCs w:val="20"/>
        </w:rPr>
        <w:t> </w:t>
      </w:r>
      <w:r w:rsidRPr="00893F5C">
        <w:rPr>
          <w:rFonts w:eastAsia="SimSun"/>
          <w:b w:val="0"/>
          <w:sz w:val="20"/>
          <w:szCs w:val="20"/>
          <w:lang w:val="ru-RU"/>
        </w:rPr>
        <w:t>службам Интернета.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Функции программного обеспечения, описанные ниже и в Заявлении о конфиденциальности для Visual Studio 2012,</w:t>
      </w:r>
      <w:r w:rsidR="00D5478A">
        <w:rPr>
          <w:b w:val="0"/>
          <w:sz w:val="20"/>
        </w:rPr>
        <w:t> </w:t>
      </w:r>
      <w:r w:rsidR="004C1581" w:rsidRPr="00893F5C">
        <w:rPr>
          <w:b w:val="0"/>
          <w:sz w:val="20"/>
          <w:lang w:val="ru-RU"/>
        </w:rPr>
        <w:t>подключаются к компьютерным системам Microsoft или поставщика услуг через Интернет.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="003F19AE" w:rsidRPr="00B44864">
        <w:rPr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Дополнительные сведения об этих функциях см. на веб-сайте go.microsoft.com/fwlink/?LinkId=248251.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ИСПОЛЬЗУЯ ЭТИ ФУНКЦИИ, ВЫ ВЫРАЖАЕТЕ СВОЕ СОГЛАСИЕ НА ПЕРЕДАЧУ ЭТИХ СВЕДЕНИЙ.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Microsoft не использует эти сведения для вашей идентификации или связи с вами.</w:t>
      </w:r>
    </w:p>
    <w:p w:rsidR="00431D2B" w:rsidRPr="00B44864" w:rsidRDefault="003F19AE" w:rsidP="00D5478A">
      <w:pPr>
        <w:pStyle w:val="Body2Underline"/>
        <w:widowControl w:val="0"/>
        <w:rPr>
          <w:lang w:val="ru-RU"/>
        </w:rPr>
      </w:pPr>
      <w:r w:rsidRPr="00893F5C">
        <w:rPr>
          <w:sz w:val="20"/>
          <w:lang w:val="ru-RU"/>
        </w:rPr>
        <w:t>Сведения о компьютере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компьютере, как IP-адрес, тип операционной системы и веб-обозревателя, название и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котором установлено программное обеспечение.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294947" w:rsidRPr="00B44864" w:rsidRDefault="004C1581" w:rsidP="00D5478A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Управление цифровыми правами Microsoft для Silverlight</w:t>
      </w:r>
      <w:r w:rsidRPr="00B44864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При использовании программного обеспечения для получения доступа к содержимому, защищенному технологией управления цифровыми правами Microsoft, для воспроизведения такого содержимого программное обеспечение Silverlight может автоматически запрашивать права на использование мультимедиа у серверов управления правами в Интернете, 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также загружать и устанавливать доступные обновления системы управления цифровыми правами.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Дополнительные сведения см. на веб-сайте go.microsoft.com/fwlink/?LinkId=217109.</w:t>
      </w:r>
    </w:p>
    <w:p w:rsidR="00C54793" w:rsidRPr="00B44864" w:rsidRDefault="004C1581" w:rsidP="00B4486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Программа улучшения качества программного обеспечения</w:t>
      </w:r>
      <w:r w:rsidRPr="00B44864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Это программное обеспечение использует программу улучшения качества программного обеспечения («CEIP»).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CEIP автоматически отправляет Microsoft сведения, идентифицирующие установленный продукт Microsoft, операционную систему устройства, архитектуру центрального процессора операционной системы и данные об успешной или неудавшейся установке программного обеспечения.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Microsoft не использует эти сведения для вашей идентификации или связи с вами.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CEIP помогает Microsoft собирать сведения об ошибках, возникающих при использовании программного обеспечения.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Дополнительные сведения о CEIP см. на веб-сайте go.microsoft.com/fwlink/?LinkId=248251.</w:t>
      </w:r>
      <w:r w:rsidR="003F19AE" w:rsidRPr="00B44864">
        <w:rPr>
          <w:lang w:val="ru-RU"/>
        </w:rPr>
        <w:t xml:space="preserve"> </w:t>
      </w:r>
    </w:p>
    <w:p w:rsidR="00431D2B" w:rsidRPr="00B44864" w:rsidRDefault="003F19AE" w:rsidP="00D5478A">
      <w:pPr>
        <w:pStyle w:val="Bullet4Underline"/>
        <w:widowControl w:val="0"/>
        <w:numPr>
          <w:ilvl w:val="0"/>
          <w:numId w:val="3"/>
        </w:numPr>
        <w:tabs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Цифровые сертификаты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Это программное обеспечение использует цифровые сертификаты.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Цифровые сертификаты подтверждают подлинность пользователей Интернета, посылая зашифрованные сведения в соответствии со стандартом x.509.</w:t>
      </w:r>
      <w:r w:rsidR="00D5478A">
        <w:t> </w:t>
      </w:r>
      <w:r w:rsidRPr="00893F5C">
        <w:rPr>
          <w:sz w:val="20"/>
          <w:u w:val="none"/>
          <w:lang w:val="ru-RU"/>
        </w:rPr>
        <w:t>Кроме того, они могут использоваться для цифровых подписей файлов и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макросов, а также для проверки целостности и происхождения содержимого файлов.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Программное обеспечение извлекает сертификаты и обновляет списки отозванных сертификатов по Интернету, если Интернет доступен.</w:t>
      </w:r>
    </w:p>
    <w:p w:rsidR="00294947" w:rsidRPr="00B44864" w:rsidRDefault="004C1581" w:rsidP="00034678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Диспетчер</w:t>
      </w:r>
      <w:r w:rsidRPr="00B44864">
        <w:rPr>
          <w:sz w:val="20"/>
        </w:rPr>
        <w:t xml:space="preserve"> Extension Manager </w:t>
      </w:r>
      <w:r w:rsidRPr="00893F5C">
        <w:rPr>
          <w:sz w:val="20"/>
          <w:lang w:val="ru-RU"/>
        </w:rPr>
        <w:t>и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Диалоговое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окно</w:t>
      </w:r>
      <w:r w:rsidRPr="00B44864">
        <w:rPr>
          <w:sz w:val="20"/>
        </w:rPr>
        <w:t xml:space="preserve"> New Project</w:t>
      </w:r>
      <w:r w:rsidRPr="00B44864">
        <w:rPr>
          <w:sz w:val="20"/>
          <w:u w:val="none"/>
        </w:rPr>
        <w:t>.</w:t>
      </w:r>
      <w:r w:rsidR="003F19AE" w:rsidRPr="00B44864">
        <w:rPr>
          <w:u w:val="none"/>
        </w:rPr>
        <w:t xml:space="preserve"> </w:t>
      </w:r>
      <w:r w:rsidRPr="00893F5C">
        <w:rPr>
          <w:sz w:val="20"/>
          <w:u w:val="none"/>
          <w:lang w:val="ru-RU"/>
        </w:rPr>
        <w:t>Диспетчер</w:t>
      </w:r>
      <w:r w:rsidRPr="00B44864">
        <w:rPr>
          <w:sz w:val="20"/>
          <w:u w:val="none"/>
        </w:rPr>
        <w:t xml:space="preserve"> Extension Manager </w:t>
      </w:r>
      <w:r w:rsidRPr="00893F5C">
        <w:rPr>
          <w:sz w:val="20"/>
          <w:u w:val="none"/>
          <w:lang w:val="ru-RU"/>
        </w:rPr>
        <w:t>и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Диалоговое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окно</w:t>
      </w:r>
      <w:r w:rsidRPr="00B44864">
        <w:rPr>
          <w:sz w:val="20"/>
          <w:u w:val="none"/>
        </w:rPr>
        <w:t xml:space="preserve"> New Project </w:t>
      </w:r>
      <w:r w:rsidRPr="00893F5C">
        <w:rPr>
          <w:sz w:val="20"/>
          <w:u w:val="none"/>
          <w:lang w:val="ru-RU"/>
        </w:rPr>
        <w:t>могут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получать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другое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программное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обеспечение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с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веб</w:t>
      </w:r>
      <w:r w:rsidRPr="00B44864">
        <w:rPr>
          <w:sz w:val="20"/>
          <w:u w:val="none"/>
        </w:rPr>
        <w:t>-</w:t>
      </w:r>
      <w:r w:rsidRPr="00893F5C">
        <w:rPr>
          <w:sz w:val="20"/>
          <w:u w:val="none"/>
          <w:lang w:val="ru-RU"/>
        </w:rPr>
        <w:t>сайтов</w:t>
      </w:r>
      <w:r w:rsidRPr="00B44864">
        <w:rPr>
          <w:sz w:val="20"/>
          <w:u w:val="none"/>
        </w:rPr>
        <w:t xml:space="preserve"> Visual Studio Gallery </w:t>
      </w:r>
      <w:r w:rsidRPr="00893F5C">
        <w:rPr>
          <w:sz w:val="20"/>
          <w:u w:val="none"/>
          <w:lang w:val="ru-RU"/>
        </w:rPr>
        <w:t>и</w:t>
      </w:r>
      <w:r w:rsidRPr="00B44864">
        <w:rPr>
          <w:sz w:val="20"/>
          <w:u w:val="none"/>
        </w:rPr>
        <w:t xml:space="preserve"> MSDN Samples </w:t>
      </w:r>
      <w:r w:rsidRPr="00893F5C">
        <w:rPr>
          <w:sz w:val="20"/>
          <w:u w:val="none"/>
          <w:lang w:val="ru-RU"/>
        </w:rPr>
        <w:t>через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Интернет</w:t>
      </w:r>
      <w:r w:rsidRPr="00B44864">
        <w:rPr>
          <w:sz w:val="20"/>
          <w:u w:val="none"/>
        </w:rPr>
        <w:t>.</w:t>
      </w:r>
      <w:r w:rsidR="003F19AE" w:rsidRPr="004A26B9">
        <w:rPr>
          <w:u w:val="none"/>
        </w:rPr>
        <w:t xml:space="preserve"> </w:t>
      </w:r>
      <w:r w:rsidRPr="00893F5C">
        <w:rPr>
          <w:sz w:val="20"/>
          <w:u w:val="none"/>
          <w:lang w:val="ru-RU"/>
        </w:rPr>
        <w:t>Для</w:t>
      </w:r>
      <w:r w:rsidR="00034678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получения такого программного обеспечения Диспетчер Extension Manager и</w:t>
      </w:r>
      <w:r w:rsidR="00034678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Диалоговое окно New Project отправляют в Microsoft наименование и версию используемого вами программного обеспечения и код языка устройства, на котором оно установлено.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Также в Extension Manager есть функция автоматического обновления, включенная по умолчанию.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Дополнительные сведения об этой функции, включая инструкции по ее отключению, см. на веб-сайте go.microsoft.com/fwlink/?LinkId=248251.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Отключить эту функцию можно во время выполнения программы («отказаться»).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отсутствии явного отказа пользователя от этой функции эта функция будет (</w:t>
      </w:r>
      <w:r w:rsidR="00B44864">
        <w:rPr>
          <w:sz w:val="20"/>
          <w:u w:val="none"/>
        </w:rPr>
        <w:t>a</w:t>
      </w:r>
      <w:r w:rsidRPr="00893F5C">
        <w:rPr>
          <w:sz w:val="20"/>
          <w:u w:val="none"/>
          <w:lang w:val="ru-RU"/>
        </w:rPr>
        <w:t>)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подключаться к компьютерным системам Microsoft или поставщика услуг через Интернет; (</w:t>
      </w:r>
      <w:r w:rsidR="00B44864">
        <w:rPr>
          <w:sz w:val="20"/>
          <w:u w:val="none"/>
        </w:rPr>
        <w:t>b</w:t>
      </w:r>
      <w:r w:rsidRPr="00893F5C">
        <w:rPr>
          <w:sz w:val="20"/>
          <w:u w:val="none"/>
          <w:lang w:val="ru-RU"/>
        </w:rPr>
        <w:t>) 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 также код языка устройства, на котором установлено программное обеспечение; и (</w:t>
      </w:r>
      <w:r w:rsidR="00B44864">
        <w:rPr>
          <w:sz w:val="20"/>
          <w:u w:val="none"/>
        </w:rPr>
        <w:t>c</w:t>
      </w:r>
      <w:r w:rsidRPr="00893F5C">
        <w:rPr>
          <w:sz w:val="20"/>
          <w:u w:val="none"/>
          <w:lang w:val="ru-RU"/>
        </w:rPr>
        <w:t>) или предлагать пользователю загружать и/или устанавливать текущие обновления для Visual Studio или другого программного обеспечения третьих лиц.</w:t>
      </w:r>
      <w:r w:rsidR="003F19AE" w:rsidRPr="004A26B9">
        <w:rPr>
          <w:u w:val="none"/>
          <w:lang w:val="ru-RU"/>
        </w:rPr>
        <w:t xml:space="preserve"> </w:t>
      </w:r>
      <w:r w:rsidR="003F19AE" w:rsidRPr="00893F5C">
        <w:rPr>
          <w:sz w:val="20"/>
          <w:u w:val="none"/>
          <w:lang w:val="ru-RU"/>
        </w:rPr>
        <w:t>В некоторых случаях вы не будете получать отдельное уведомление о действиях этой функции.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Устанавливая программное обеспечение, вы выражаете свое согласие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передачу стандартных сведений о системе компьютера.</w:t>
      </w:r>
      <w:r w:rsidR="003F19AE" w:rsidRPr="004A26B9">
        <w:rPr>
          <w:u w:val="none"/>
          <w:lang w:val="ru-RU"/>
        </w:rPr>
        <w:t xml:space="preserve"> </w:t>
      </w:r>
    </w:p>
    <w:p w:rsidR="00431D2B" w:rsidRPr="00893F5C" w:rsidRDefault="004C1581" w:rsidP="001142D7">
      <w:pPr>
        <w:pStyle w:val="Bullet4Underline"/>
        <w:widowControl w:val="0"/>
        <w:numPr>
          <w:ilvl w:val="0"/>
          <w:numId w:val="3"/>
        </w:numPr>
        <w:tabs>
          <w:tab w:val="num" w:pos="1080"/>
        </w:tabs>
        <w:ind w:left="1080" w:hanging="360"/>
      </w:pPr>
      <w:r w:rsidRPr="00B44864">
        <w:rPr>
          <w:sz w:val="20"/>
        </w:rPr>
        <w:t>RSS-</w:t>
      </w:r>
      <w:r w:rsidRPr="00893F5C">
        <w:rPr>
          <w:sz w:val="20"/>
          <w:lang w:val="ru-RU"/>
        </w:rPr>
        <w:t>каналы</w:t>
      </w:r>
      <w:r w:rsidRPr="00B44864">
        <w:rPr>
          <w:sz w:val="20"/>
        </w:rPr>
        <w:t xml:space="preserve"> (Really Simple Syndication)</w:t>
      </w:r>
      <w:r w:rsidRPr="00B44864">
        <w:rPr>
          <w:sz w:val="20"/>
          <w:u w:val="none"/>
        </w:rPr>
        <w:t>.</w:t>
      </w:r>
      <w:r w:rsidR="003F19AE" w:rsidRPr="00B44864">
        <w:rPr>
          <w:u w:val="none"/>
        </w:rPr>
        <w:t xml:space="preserve"> </w:t>
      </w:r>
      <w:r w:rsidR="003F19AE" w:rsidRPr="00893F5C">
        <w:rPr>
          <w:sz w:val="20"/>
          <w:u w:val="none"/>
          <w:lang w:val="ru-RU"/>
        </w:rPr>
        <w:t>Начальная страница программного обеспечения содержит обновленное содержимое, распространяемое в Интернете с помощью RSS-канала Майкрософт.</w:t>
      </w:r>
    </w:p>
    <w:p w:rsidR="00431D2B" w:rsidRPr="00B44864" w:rsidRDefault="003F19AE" w:rsidP="00D5478A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Возможности работы с веб-содержимым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 программном обеспечении есть функции, позволяющие получить нужное информационное содержимое у Microsoft и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предоставить его вам.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Для этого упомянутые функции отправляют на серверы Майкрософт сведения о типе операционной системы, названии и версии используемого вами программного обеспечения, типе веб-обозревателя и коде языка устройства,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котором установлено программное обеспечение.</w:t>
      </w:r>
      <w:r w:rsidRPr="004A26B9">
        <w:rPr>
          <w:u w:val="none"/>
          <w:lang w:val="ru-RU"/>
        </w:rPr>
        <w:t xml:space="preserve"> </w:t>
      </w:r>
      <w:r w:rsidR="004C1581" w:rsidRPr="00893F5C">
        <w:rPr>
          <w:sz w:val="20"/>
          <w:u w:val="none"/>
          <w:lang w:val="ru-RU"/>
        </w:rPr>
        <w:t>Примерами таких функций являются коллекция картинок, шаблоны, обучение через Интернет, встроенная поддержка, справка, а также функция Appshelp.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можете не использовать эти функции, позволяющие получать веб-содержимое.</w:t>
      </w:r>
    </w:p>
    <w:p w:rsidR="00294947" w:rsidRPr="00B44864" w:rsidRDefault="004C1581" w:rsidP="00D5478A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Функции Диспетчера пакетов</w:t>
      </w:r>
      <w:r w:rsidRPr="00B44864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Дополнительные сведения об этих функциях см.</w:t>
      </w:r>
      <w:r w:rsidR="00D5478A">
        <w:rPr>
          <w:sz w:val="20"/>
          <w:u w:val="none"/>
        </w:rPr>
        <w:t> </w:t>
      </w:r>
      <w:r w:rsidR="00D5478A" w:rsidRPr="00893F5C">
        <w:rPr>
          <w:sz w:val="20"/>
          <w:u w:val="none"/>
          <w:lang w:val="ru-RU"/>
        </w:rPr>
        <w:t>В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заявлении о конф</w:t>
      </w:r>
      <w:r w:rsidR="00841B26" w:rsidRPr="00893F5C">
        <w:rPr>
          <w:sz w:val="20"/>
          <w:u w:val="none"/>
          <w:lang w:val="ru-RU"/>
        </w:rPr>
        <w:t xml:space="preserve">иденциальности по адресу </w:t>
      </w:r>
      <w:r w:rsidRPr="00893F5C">
        <w:rPr>
          <w:sz w:val="20"/>
          <w:u w:val="none"/>
          <w:lang w:val="ru-RU"/>
        </w:rPr>
        <w:t>go.microsoft.com/fwlink/?LinkId=205205.</w:t>
      </w:r>
      <w:r w:rsidR="003F19AE" w:rsidRPr="004A26B9">
        <w:rPr>
          <w:u w:val="none"/>
          <w:lang w:val="ru-RU"/>
        </w:rPr>
        <w:t xml:space="preserve"> </w:t>
      </w:r>
      <w:r w:rsidR="00DE02F0" w:rsidRPr="00893F5C">
        <w:rPr>
          <w:sz w:val="20"/>
          <w:u w:val="none"/>
          <w:lang w:val="ru-RU"/>
        </w:rPr>
        <w:t>В</w:t>
      </w:r>
      <w:r w:rsidR="00D5478A">
        <w:rPr>
          <w:sz w:val="20"/>
          <w:u w:val="none"/>
        </w:rPr>
        <w:t> </w:t>
      </w:r>
      <w:r w:rsidR="00DE02F0" w:rsidRPr="00893F5C">
        <w:rPr>
          <w:sz w:val="20"/>
          <w:u w:val="none"/>
          <w:lang w:val="ru-RU"/>
        </w:rPr>
        <w:t>отношении</w:t>
      </w:r>
      <w:r w:rsidRPr="00893F5C">
        <w:rPr>
          <w:sz w:val="20"/>
          <w:u w:val="none"/>
          <w:lang w:val="ru-RU"/>
        </w:rPr>
        <w:t xml:space="preserve"> этих функций </w:t>
      </w:r>
      <w:r w:rsidR="00DE02F0" w:rsidRPr="00893F5C">
        <w:rPr>
          <w:sz w:val="20"/>
          <w:u w:val="none"/>
          <w:lang w:val="ru-RU"/>
        </w:rPr>
        <w:t>Д</w:t>
      </w:r>
      <w:r w:rsidRPr="00893F5C">
        <w:rPr>
          <w:sz w:val="20"/>
          <w:u w:val="none"/>
          <w:lang w:val="ru-RU"/>
        </w:rPr>
        <w:t>испетчера пакетов Microsoft или третье лицо-поставщик услуг могут использовать сведения о системе компьютера, полученные при использовании вами этих функций, для улучшения своих или сторонних услуг и программного обеспечения.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 xml:space="preserve">Microsoft или третье лицо могут также передать эти сведения </w:t>
      </w:r>
      <w:r w:rsidR="00DB75E9" w:rsidRPr="00893F5C">
        <w:rPr>
          <w:sz w:val="20"/>
          <w:u w:val="none"/>
          <w:lang w:val="ru-RU"/>
        </w:rPr>
        <w:t xml:space="preserve">другим </w:t>
      </w:r>
      <w:r w:rsidRPr="00893F5C">
        <w:rPr>
          <w:sz w:val="20"/>
          <w:u w:val="none"/>
          <w:lang w:val="ru-RU"/>
        </w:rPr>
        <w:t>третьим лицам, например, поставщикам оборудования и программного обеспечения.</w:t>
      </w:r>
      <w:r w:rsidR="003F19AE" w:rsidRPr="004A26B9">
        <w:rPr>
          <w:u w:val="none"/>
          <w:lang w:val="ru-RU"/>
        </w:rPr>
        <w:t xml:space="preserve"> </w:t>
      </w:r>
      <w:r w:rsidR="003F19AE" w:rsidRPr="00893F5C">
        <w:rPr>
          <w:sz w:val="20"/>
          <w:u w:val="none"/>
          <w:lang w:val="ru-RU"/>
        </w:rPr>
        <w:t>Они могут использовать эти сведения для улучшения работы своих продуктов с программным обеспечением Microsoft.</w:t>
      </w:r>
    </w:p>
    <w:p w:rsidR="00294947" w:rsidRPr="00B44864" w:rsidRDefault="004C1581" w:rsidP="00D5478A">
      <w:pPr>
        <w:pStyle w:val="Bullet4Underline"/>
        <w:widowControl w:val="0"/>
        <w:numPr>
          <w:ilvl w:val="4"/>
          <w:numId w:val="2"/>
        </w:numPr>
        <w:tabs>
          <w:tab w:val="clear" w:pos="4320"/>
        </w:tabs>
        <w:ind w:left="1440"/>
        <w:rPr>
          <w:lang w:val="ru-RU"/>
        </w:rPr>
      </w:pPr>
      <w:r w:rsidRPr="00893F5C">
        <w:rPr>
          <w:sz w:val="20"/>
          <w:lang w:val="ru-RU"/>
        </w:rPr>
        <w:t>Служба Open Data Protocol — OData (открытый веб-протокол для запроса и обновления данных)</w:t>
      </w:r>
      <w:r w:rsidRPr="00893F5C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Диспетчер пакетов на базе NuGet от Microsoft и функция диспетчера пакетов веб-страниц Microsoft ASP.NET будут осуществлять доступ к списку пакетов, поставляемому средствами службы OData через Интернет от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Microsoft или третьего лица-поставщика услуг, расположенного по адресу go.microsoft.com/fwlink/?LinkID=206669.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можете изменить URL-адрес канала,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который первоначально указывает функция диспетчера пакетов в любое время, когда это требуется.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Использование сведений.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Мы можем использовать сведения о компьютере и данные программы улучшения качества для улучшения наших программ и служб.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</w:t>
      </w:r>
      <w:r w:rsidR="00D5478A">
        <w:rPr>
          <w:rFonts w:eastAsia="SimSun"/>
          <w:b w:val="0"/>
          <w:sz w:val="20"/>
          <w:szCs w:val="20"/>
        </w:rPr>
        <w:t> </w:t>
      </w:r>
      <w:r w:rsidRPr="00893F5C">
        <w:rPr>
          <w:rFonts w:eastAsia="SimSun"/>
          <w:b w:val="0"/>
          <w:sz w:val="20"/>
          <w:szCs w:val="20"/>
          <w:lang w:val="ru-RU"/>
        </w:rPr>
        <w:t>программного обеспечения.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Они могут использовать эти сведения для улучшения работы своих продуктов с программным обеспечением Microsoft.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</w:t>
      </w:r>
      <w:r w:rsidR="00D5478A">
        <w:rPr>
          <w:rFonts w:eastAsia="SimSun"/>
          <w:b w:val="0"/>
          <w:sz w:val="20"/>
          <w:szCs w:val="20"/>
        </w:rPr>
        <w:t> </w:t>
      </w:r>
      <w:r w:rsidRPr="00893F5C">
        <w:rPr>
          <w:rFonts w:eastAsia="SimSun"/>
          <w:b w:val="0"/>
          <w:sz w:val="20"/>
          <w:szCs w:val="20"/>
          <w:lang w:val="ru-RU"/>
        </w:rPr>
        <w:t>использование другими лицами.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431D2B" w:rsidRPr="00B44864" w:rsidRDefault="00431D2B" w:rsidP="00D5478A">
      <w:pPr>
        <w:pStyle w:val="Heading1"/>
        <w:widowControl w:val="0"/>
        <w:tabs>
          <w:tab w:val="clear" w:pos="360"/>
        </w:tabs>
        <w:rPr>
          <w:lang w:val="ru-RU"/>
        </w:rPr>
      </w:pPr>
      <w:bookmarkStart w:id="2" w:name="_Ref324612435"/>
      <w:r w:rsidRPr="00893F5C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Программное обеспечение включает один или несколько компонентов .NET Framework (далее — «Компоненты .NET»).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 веб-сайте go.microsoft.com/fwlink/?LinkID=66406.</w:t>
      </w:r>
      <w:r w:rsidR="003F19AE" w:rsidRPr="00B44864">
        <w:rPr>
          <w:lang w:val="ru-RU"/>
        </w:rPr>
        <w:t xml:space="preserve"> </w:t>
      </w:r>
      <w:bookmarkEnd w:id="2"/>
      <w:r w:rsidR="004C1581" w:rsidRPr="00893F5C">
        <w:rPr>
          <w:b w:val="0"/>
          <w:sz w:val="20"/>
          <w:lang w:val="ru-RU"/>
        </w:rPr>
        <w:t>Независимо от других ваших соглашений с Microsoft, в</w:t>
      </w:r>
      <w:r w:rsidR="00D5478A">
        <w:rPr>
          <w:b w:val="0"/>
          <w:sz w:val="20"/>
        </w:rPr>
        <w:t> </w:t>
      </w:r>
      <w:r w:rsidR="004C1581" w:rsidRPr="00893F5C">
        <w:rPr>
          <w:b w:val="0"/>
          <w:sz w:val="20"/>
          <w:lang w:val="ru-RU"/>
        </w:rPr>
        <w:t>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B53E93" w:rsidRPr="00B44864" w:rsidRDefault="003F19AE" w:rsidP="00D5478A">
      <w:pPr>
        <w:pStyle w:val="Heading1"/>
        <w:widowControl w:val="0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ДРУГИЕ КОМПОНЕНТЫ WINDOWS.</w:t>
      </w:r>
      <w:r w:rsidRPr="00B44864">
        <w:rPr>
          <w:b w:val="0"/>
          <w:bCs w:val="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В программном обеспечении содержится программное обеспечение Microsoft .NET Framework; отдельные файлы .dll, относящиеся к технологиям Microsoft Build; службы Microsoft Internet Information Services (IIS) Express и Библиотека Windows для компонентов JavaScript.</w:t>
      </w:r>
      <w:r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Эти программные компоненты являются частью ОС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Windows.</w:t>
      </w:r>
      <w:r w:rsidRPr="00B44864">
        <w:rPr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На использование этих компонентов Windows распространяются условия лицензии на использование Windows.</w:t>
      </w:r>
    </w:p>
    <w:p w:rsidR="00B53E93" w:rsidRPr="00B44864" w:rsidRDefault="004C1581" w:rsidP="00D5478A">
      <w:pPr>
        <w:pStyle w:val="Heading1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ПРОГРАММНОЕ ОБЕСПЕЧЕНИЕ SQL SERVER И ПАКЕТ СРЕДСТВ РАЗРАБОТКИ ПРОГРАММНОГО ОБЕСПЕЧЕНИЯ WINDOWS (WINDOWS SDK).</w:t>
      </w:r>
      <w:r w:rsidR="003F19AE"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К программному обеспечению также прилагается программное обеспечение Microsoft SQL Server и Windows SDK, лицензия на которые предоставляется вам в соответствии с отдельными условиями для компонентов.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Условия лицензии для программного обеспечения SQL Server и Windows SDK расположены в папке «Licenses» (Лицензии) каталога установки программного обеспечения.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Если вы не согласны с условиями лицензии для компонентов, то вы не должны их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использовать.</w:t>
      </w:r>
    </w:p>
    <w:p w:rsidR="00B873BB" w:rsidRPr="00D5478A" w:rsidRDefault="004C1581" w:rsidP="008B6A74">
      <w:pPr>
        <w:pStyle w:val="Heading1"/>
        <w:widowControl w:val="0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ФУНКЦИИ УСТАНОВКИ ДИСПЕТЧЕРА ПАКЕТОВ И ПРОГРАММНОГО ОБЕСПЕЧЕНИЯ ТРЕТЬИХ ЛИЦ.</w:t>
      </w:r>
      <w:r w:rsidR="003F19AE"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программное обеспечение входят следующие функции (по отдельности называемые «Функция»), каждая из которых позволяет получать программные приложения или пакеты через Интернет из других источников:</w:t>
      </w:r>
      <w:r w:rsidR="00B26F26"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 xml:space="preserve">Диспетчер Extension Manager, Диалоговое окно New Project, Web Platform Installer, Диспетчер пакетов на базе NuGet </w:t>
      </w:r>
      <w:r w:rsidR="005B7892" w:rsidRPr="00893F5C">
        <w:rPr>
          <w:b w:val="0"/>
          <w:sz w:val="20"/>
          <w:lang w:val="ru-RU"/>
        </w:rPr>
        <w:t xml:space="preserve">от </w:t>
      </w:r>
      <w:r w:rsidRPr="00893F5C">
        <w:rPr>
          <w:b w:val="0"/>
          <w:sz w:val="20"/>
          <w:lang w:val="ru-RU"/>
        </w:rPr>
        <w:t>Microsoft и функция диспетчера пакетов веб-страниц Microsoft ASP.NET.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Эти программные приложения и пакеты 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 xml:space="preserve">некоторых случаях предлагаются и распространяются третьими лицами, а в некоторых случаях Microsoft, но </w:t>
      </w:r>
      <w:r w:rsidR="00436D3E" w:rsidRPr="00893F5C">
        <w:rPr>
          <w:b w:val="0"/>
          <w:sz w:val="20"/>
          <w:lang w:val="ru-RU"/>
        </w:rPr>
        <w:t>работа с каждым таким приложением или пакетом подчиняется собственным условиям лицензии.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Microsoft не разрабатывает, не распространяет и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не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 xml:space="preserve">лицензирует любые приложения </w:t>
      </w:r>
      <w:r w:rsidR="00F52EFA" w:rsidRPr="00893F5C">
        <w:rPr>
          <w:b w:val="0"/>
          <w:sz w:val="20"/>
          <w:lang w:val="ru-RU"/>
        </w:rPr>
        <w:t xml:space="preserve">или пакеты </w:t>
      </w:r>
      <w:r w:rsidRPr="00893F5C">
        <w:rPr>
          <w:b w:val="0"/>
          <w:sz w:val="20"/>
          <w:lang w:val="ru-RU"/>
        </w:rPr>
        <w:t xml:space="preserve">третьих лиц для вас, </w:t>
      </w:r>
      <w:r w:rsidR="00F52EFA" w:rsidRPr="00893F5C">
        <w:rPr>
          <w:b w:val="0"/>
          <w:sz w:val="20"/>
          <w:lang w:val="ru-RU"/>
        </w:rPr>
        <w:t xml:space="preserve">но </w:t>
      </w:r>
      <w:r w:rsidRPr="00893F5C">
        <w:rPr>
          <w:b w:val="0"/>
          <w:sz w:val="20"/>
          <w:lang w:val="ru-RU"/>
        </w:rPr>
        <w:t>для вашего удобства,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Используя Функци</w:t>
      </w:r>
      <w:r w:rsidR="00AC3543" w:rsidRPr="00893F5C">
        <w:rPr>
          <w:b w:val="0"/>
          <w:sz w:val="20"/>
          <w:lang w:val="ru-RU"/>
        </w:rPr>
        <w:t>и</w:t>
      </w:r>
      <w:r w:rsidR="00E10F38" w:rsidRPr="00893F5C">
        <w:rPr>
          <w:b w:val="0"/>
          <w:sz w:val="20"/>
          <w:lang w:val="ru-RU"/>
        </w:rPr>
        <w:t>,</w:t>
      </w:r>
      <w:r w:rsidRPr="00893F5C">
        <w:rPr>
          <w:b w:val="0"/>
          <w:sz w:val="20"/>
          <w:lang w:val="ru-RU"/>
        </w:rPr>
        <w:t xml:space="preserve"> вы признаете и соглашаетесь с тем, что:</w:t>
      </w:r>
    </w:p>
    <w:p w:rsidR="00B873BB" w:rsidRPr="00B44864" w:rsidRDefault="004C1581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 xml:space="preserve">вы </w:t>
      </w:r>
      <w:r w:rsidR="004363AA" w:rsidRPr="00893F5C">
        <w:rPr>
          <w:sz w:val="20"/>
          <w:u w:val="none"/>
          <w:lang w:val="ru-RU"/>
        </w:rPr>
        <w:t>приобретаете</w:t>
      </w:r>
      <w:r w:rsidRPr="00893F5C">
        <w:rPr>
          <w:sz w:val="20"/>
          <w:u w:val="none"/>
          <w:lang w:val="ru-RU"/>
        </w:rPr>
        <w:t xml:space="preserve"> приложения или пакеты от упомянутых третьих лиц и на отдельных условиях лицензии, применимых к каждому приложению или пакету (включая, любые условия, применимые к ограничениям использования программного обеспечения, которые могут содержаться в пакете, и относящиеся к Функциям диспетчера пакетов);</w:t>
      </w:r>
    </w:p>
    <w:p w:rsidR="00B873BB" w:rsidRPr="00B44864" w:rsidRDefault="004C1581" w:rsidP="00D5478A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вашей обязанностью является определить и понять все применимые условия лицензии, 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также обеспечить соответствие работы с каждым приложением или пакетом этим условиям;</w:t>
      </w:r>
      <w:r w:rsidR="00B44864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и</w:t>
      </w:r>
    </w:p>
    <w:p w:rsidR="004A6FF6" w:rsidRPr="00B44864" w:rsidRDefault="00B13935" w:rsidP="00D5478A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применительно к Функциям диспетчера пакетов, пользователь обязан перейти на веб-страницу, содержащую пакет, с которой он был загружен или ознакомится с пакетами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предмет наличия внедренных уведомлений или условий лицензии.</w:t>
      </w:r>
      <w:r w:rsidR="003F19AE" w:rsidRPr="00B44864">
        <w:rPr>
          <w:lang w:val="ru-RU"/>
        </w:rPr>
        <w:t xml:space="preserve"> </w:t>
      </w:r>
    </w:p>
    <w:p w:rsidR="00B53E93" w:rsidRPr="00B44864" w:rsidRDefault="00B13935" w:rsidP="00F91890">
      <w:pPr>
        <w:pStyle w:val="Heading1"/>
        <w:widowControl w:val="0"/>
        <w:numPr>
          <w:ilvl w:val="0"/>
          <w:numId w:val="0"/>
        </w:numPr>
        <w:ind w:left="357"/>
        <w:rPr>
          <w:lang w:val="ru-RU"/>
        </w:rPr>
      </w:pPr>
      <w:r w:rsidRPr="00893F5C">
        <w:rPr>
          <w:caps/>
          <w:sz w:val="20"/>
          <w:lang w:val="ru-RU"/>
        </w:rPr>
        <w:t>Microsoft НЕ ДЕЛАЕТ НИКАКИХ ЗАЯВЛЕНИЙ И НЕ ПРЕДОСТАВЛЯЕТ НИКАКИХ ГАРАНТИЙ, ОТНОСЯЩИХСЯ К url-АДРЕСУ КАНАЛА ИЛИ ГАЛЕРЕИ, ЛЮБЫМ КАНАЛАМ ИЛИ ГАЛЕРЕЯМ, К КОТОРЫМ ВЕДЕТ ТАКОЙ url-АДРЕС, СОДЕРЖАЩИМСЯ ТАМ СВЕДЕНИЯМ ИЛИ ЛЮБЫМ ПРОГРАММНЫМ ПРИЛОЖЕНИЯМ ИЛИ ПАКЕТАМ, К</w:t>
      </w:r>
      <w:r w:rsidR="00D5478A">
        <w:rPr>
          <w:caps/>
          <w:sz w:val="20"/>
        </w:rPr>
        <w:t> </w:t>
      </w:r>
      <w:r w:rsidRPr="00893F5C">
        <w:rPr>
          <w:caps/>
          <w:sz w:val="20"/>
          <w:lang w:val="ru-RU"/>
        </w:rPr>
        <w:t>КОТОРЫМ ВЫ ОБРАЩАЕТЕСЬ ИЛИ ПОЛУЧАЕТЕ ДОСТУП ЧЕРЕЗ ТАКИЕ КАНАЛЫ ИЛИ</w:t>
      </w:r>
      <w:r w:rsidR="00F91890">
        <w:rPr>
          <w:caps/>
          <w:sz w:val="20"/>
        </w:rPr>
        <w:t> </w:t>
      </w:r>
      <w:r w:rsidRPr="00893F5C">
        <w:rPr>
          <w:caps/>
          <w:sz w:val="20"/>
          <w:lang w:val="ru-RU"/>
        </w:rPr>
        <w:t>ГАЛЕРЕИ.</w:t>
      </w:r>
      <w:r w:rsidR="003F19AE" w:rsidRPr="00B44864">
        <w:rPr>
          <w:lang w:val="ru-RU"/>
        </w:rPr>
        <w:t xml:space="preserve"> </w:t>
      </w:r>
      <w:r w:rsidRPr="00893F5C">
        <w:rPr>
          <w:caps/>
          <w:sz w:val="20"/>
          <w:lang w:val="ru-RU"/>
        </w:rPr>
        <w:t>Microsoft НЕ ПРЕДОСТАВЛЯЕТ НИКАКИХ ПРАВ СОБСТВЕННОСТИ НА</w:t>
      </w:r>
      <w:r w:rsidR="00D5478A">
        <w:rPr>
          <w:caps/>
          <w:sz w:val="20"/>
        </w:rPr>
        <w:t> </w:t>
      </w:r>
      <w:r w:rsidRPr="00893F5C">
        <w:rPr>
          <w:caps/>
          <w:sz w:val="20"/>
          <w:lang w:val="ru-RU"/>
        </w:rPr>
        <w:t>ПРОГРАММНЫЕ ПРИЛОЖЕНИЯ ТРЕТЬИХ ЛИЦ ИЛИ ПАКЕТЫ, ПОЛУЧЕННЫЕ С</w:t>
      </w:r>
      <w:r w:rsidR="00D5478A">
        <w:rPr>
          <w:caps/>
          <w:sz w:val="20"/>
        </w:rPr>
        <w:t> </w:t>
      </w:r>
      <w:r w:rsidRPr="00893F5C">
        <w:rPr>
          <w:caps/>
          <w:sz w:val="20"/>
          <w:lang w:val="ru-RU"/>
        </w:rPr>
        <w:t>ПОМОЩЬЮ ЭТИХ ФУНКЦИЙ.</w:t>
      </w:r>
    </w:p>
    <w:p w:rsidR="00431D2B" w:rsidRPr="00893F5C" w:rsidRDefault="00431D2B" w:rsidP="00D5478A">
      <w:pPr>
        <w:pStyle w:val="Heading1"/>
        <w:widowControl w:val="0"/>
      </w:pPr>
      <w:r w:rsidRPr="00893F5C">
        <w:rPr>
          <w:rFonts w:eastAsia="SimSun"/>
          <w:sz w:val="20"/>
          <w:szCs w:val="20"/>
          <w:lang w:val="ru-RU"/>
        </w:rPr>
        <w:t>ОБЪЕМ ЛИЦЕНЗИИ.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Программное обеспечение не продается, а предоставляется в</w:t>
      </w:r>
      <w:r w:rsidR="00D5478A">
        <w:rPr>
          <w:rFonts w:eastAsia="SimSun"/>
          <w:b w:val="0"/>
          <w:sz w:val="20"/>
          <w:szCs w:val="20"/>
        </w:rPr>
        <w:t> </w:t>
      </w:r>
      <w:r w:rsidRPr="00893F5C">
        <w:rPr>
          <w:rFonts w:eastAsia="SimSun"/>
          <w:b w:val="0"/>
          <w:sz w:val="20"/>
          <w:szCs w:val="20"/>
          <w:lang w:val="ru-RU"/>
        </w:rPr>
        <w:t>пользование по лицензии.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Лицензиар и Microsoft оставляют за собой все остальные права.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права:</w:t>
      </w:r>
    </w:p>
    <w:p w:rsidR="00B53E93" w:rsidRPr="00893F5C" w:rsidRDefault="00B13935" w:rsidP="003F19AE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</w:pPr>
      <w:r w:rsidRPr="00B44864">
        <w:rPr>
          <w:u w:val="none"/>
          <w:lang w:val="ru-RU"/>
        </w:rPr>
        <w:t>раскрывать третьим лицам результаты каких-либо тестов производительности программного обеспечения без предварительного письменного согласия Microsoft, тем не менее, это требование не применимо к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 xml:space="preserve">Microsoft .NET Framework (см. Раздел </w:t>
      </w:r>
      <w:r w:rsidRPr="00893F5C">
        <w:rPr>
          <w:sz w:val="20"/>
          <w:szCs w:val="20"/>
          <w:u w:val="none"/>
          <w:lang w:val="ru-RU"/>
        </w:rPr>
        <w:fldChar w:fldCharType="begin"/>
      </w:r>
      <w:r w:rsidRPr="00893F5C">
        <w:rPr>
          <w:sz w:val="20"/>
          <w:szCs w:val="20"/>
          <w:u w:val="none"/>
          <w:lang w:val="ru-RU"/>
        </w:rPr>
        <w:instrText xml:space="preserve"> REF _Ref324612435 \r \h  \* MERGEFORMAT </w:instrText>
      </w:r>
      <w:r w:rsidRPr="00893F5C">
        <w:rPr>
          <w:sz w:val="20"/>
          <w:szCs w:val="20"/>
          <w:u w:val="none"/>
          <w:lang w:val="ru-RU"/>
        </w:rPr>
      </w:r>
      <w:r w:rsidRPr="00893F5C">
        <w:rPr>
          <w:sz w:val="20"/>
          <w:szCs w:val="20"/>
          <w:u w:val="none"/>
          <w:lang w:val="ru-RU"/>
        </w:rPr>
        <w:fldChar w:fldCharType="separate"/>
      </w:r>
      <w:r w:rsidR="00896AFB">
        <w:rPr>
          <w:sz w:val="20"/>
          <w:szCs w:val="20"/>
          <w:u w:val="none"/>
          <w:cs/>
          <w:lang w:val="ru-RU"/>
        </w:rPr>
        <w:t>‎</w:t>
      </w:r>
      <w:r w:rsidR="00896AFB">
        <w:rPr>
          <w:sz w:val="20"/>
          <w:szCs w:val="20"/>
          <w:u w:val="none"/>
          <w:lang w:val="ru-RU"/>
        </w:rPr>
        <w:t>6</w:t>
      </w:r>
      <w:r w:rsidRPr="00893F5C">
        <w:rPr>
          <w:sz w:val="20"/>
          <w:szCs w:val="20"/>
          <w:u w:val="none"/>
          <w:lang w:val="ru-RU"/>
        </w:rPr>
        <w:fldChar w:fldCharType="end"/>
      </w:r>
      <w:r w:rsidRPr="00893F5C">
        <w:rPr>
          <w:sz w:val="20"/>
          <w:u w:val="none"/>
          <w:lang w:val="ru-RU"/>
        </w:rPr>
        <w:t>);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294947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с его помощью, а также ограничивать к ним доступ или вносить в них изменения;</w:t>
      </w:r>
    </w:p>
    <w:p w:rsidR="00294947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предоставлять общий доступ или иным образом распространять документы, тексты или изображения, созданные с использованием картографических возможностей программного обеспечения;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431D2B" w:rsidRPr="00B44864" w:rsidRDefault="003F19AE" w:rsidP="00D5478A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использовать это программное обеспечение для предоставления сетевых услуг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коммерческой основе.</w:t>
      </w:r>
    </w:p>
    <w:p w:rsidR="00431D2B" w:rsidRPr="00893F5C" w:rsidRDefault="003F19AE" w:rsidP="00431D2B">
      <w:pPr>
        <w:pStyle w:val="Heading1"/>
        <w:widowControl w:val="0"/>
      </w:pPr>
      <w:r w:rsidRPr="00893F5C">
        <w:rPr>
          <w:sz w:val="20"/>
          <w:lang w:val="ru-RU"/>
        </w:rPr>
        <w:t>РЕЗЕРВНАЯ КОПИЯ.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Носители.</w:t>
      </w:r>
      <w:r w:rsidRPr="00367F2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="003F19AE" w:rsidRPr="00B44864">
        <w:rPr>
          <w:lang w:val="ru-RU"/>
        </w:rPr>
        <w:t xml:space="preserve"> </w:t>
      </w:r>
      <w:r w:rsidR="00B13935" w:rsidRPr="00893F5C">
        <w:rPr>
          <w:b w:val="0"/>
          <w:sz w:val="20"/>
          <w:lang w:val="ru-RU"/>
        </w:rPr>
        <w:t>Вы можете использовать ее</w:t>
      </w:r>
      <w:r w:rsidR="00D5478A">
        <w:rPr>
          <w:b w:val="0"/>
          <w:sz w:val="20"/>
        </w:rPr>
        <w:t> </w:t>
      </w:r>
      <w:r w:rsidR="00B13935" w:rsidRPr="00893F5C">
        <w:rPr>
          <w:b w:val="0"/>
          <w:sz w:val="20"/>
          <w:lang w:val="ru-RU"/>
        </w:rPr>
        <w:t>только для переустановки программного обеспечения на своих устройствах.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Загрузка через Интернет.</w:t>
      </w:r>
      <w:r w:rsidRPr="00367F2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B13935" w:rsidRPr="00893F5C">
        <w:rPr>
          <w:b w:val="0"/>
          <w:sz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</w:t>
      </w:r>
      <w:r w:rsidR="00D5478A">
        <w:rPr>
          <w:b w:val="0"/>
          <w:sz w:val="20"/>
        </w:rPr>
        <w:t> </w:t>
      </w:r>
      <w:r w:rsidR="00B13935" w:rsidRPr="00893F5C">
        <w:rPr>
          <w:b w:val="0"/>
          <w:sz w:val="20"/>
          <w:lang w:val="ru-RU"/>
        </w:rPr>
        <w:t>диск или другой носитель для установки на своих устройствах.</w:t>
      </w:r>
      <w:r w:rsidR="003F19AE" w:rsidRPr="00B44864">
        <w:rPr>
          <w:lang w:val="ru-RU"/>
        </w:rPr>
        <w:t xml:space="preserve"> </w:t>
      </w:r>
      <w:r w:rsidR="00B13935" w:rsidRPr="00893F5C">
        <w:rPr>
          <w:b w:val="0"/>
          <w:sz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431D2B" w:rsidRPr="00B44864" w:rsidRDefault="00431D2B" w:rsidP="00431D2B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ДОКУМЕНТАЦИЯ.</w:t>
      </w:r>
      <w:r w:rsidR="003F19AE" w:rsidRPr="00367F2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431D2B" w:rsidRPr="00B44864" w:rsidRDefault="00431D2B" w:rsidP="00431D2B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="003F19AE" w:rsidRPr="00367F2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="003F19AE" w:rsidRPr="00B44864">
        <w:rPr>
          <w:lang w:val="ru-RU"/>
        </w:rPr>
        <w:t xml:space="preserve"> </w:t>
      </w:r>
    </w:p>
    <w:p w:rsidR="00431D2B" w:rsidRPr="00B44864" w:rsidRDefault="003F19AE" w:rsidP="00D5478A">
      <w:pPr>
        <w:pStyle w:val="Heading1Unbold"/>
        <w:widowControl w:val="0"/>
        <w:spacing w:before="120" w:after="120"/>
        <w:rPr>
          <w:lang w:val="ru-RU"/>
        </w:rPr>
      </w:pPr>
      <w:r w:rsidRPr="00893F5C">
        <w:rPr>
          <w:b/>
          <w:sz w:val="20"/>
          <w:lang w:val="ru-RU"/>
        </w:rPr>
        <w:t>ПЕРЕДАЧА ТРЕТЬЕМУ ЛИЦУ.</w:t>
      </w:r>
      <w:r w:rsidRPr="00367F24">
        <w:rPr>
          <w:sz w:val="20"/>
          <w:szCs w:val="20"/>
          <w:lang w:val="ru-RU"/>
        </w:rPr>
        <w:t xml:space="preserve"> </w:t>
      </w:r>
      <w:r w:rsidRPr="00893F5C">
        <w:rPr>
          <w:sz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Передаче подлежит как само программное обеспечение, так и наклейка «Proof of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License».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2924F3" w:rsidRPr="00B44864" w:rsidRDefault="00B13935" w:rsidP="00CD3E98">
      <w:pPr>
        <w:pStyle w:val="Heading1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УВЕДОМЛЕНИЕ ОБ ИСПОЛЬЗОВАНИИ СТАНДАРТОВ H.264/AVC И VC-1 ДЛЯ КОДИРОВАНИЯ ВИДЕО.</w:t>
      </w:r>
      <w:r w:rsidR="002924F3" w:rsidRPr="00367F2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программное обеспечение может входить технология H.264/MPEG</w:t>
      </w:r>
      <w:r w:rsidR="00CD3E98" w:rsidRPr="00CD3E98">
        <w:rPr>
          <w:b w:val="0"/>
          <w:sz w:val="20"/>
          <w:lang w:val="ru-RU"/>
        </w:rPr>
        <w:t>­</w:t>
      </w:r>
      <w:r w:rsidRPr="00893F5C">
        <w:rPr>
          <w:b w:val="0"/>
          <w:sz w:val="20"/>
          <w:lang w:val="ru-RU"/>
        </w:rPr>
        <w:t>4 AVC или технология кодирования визуальных сигналов VC-1.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Компания MPEG LA, L.L.C. требует включения следующего уведомления в связи с этой технологией:</w:t>
      </w:r>
    </w:p>
    <w:p w:rsidR="002924F3" w:rsidRPr="002C395F" w:rsidRDefault="00B13935" w:rsidP="00D5478A">
      <w:pPr>
        <w:pStyle w:val="PlainText"/>
        <w:spacing w:before="120" w:after="120"/>
        <w:ind w:left="360"/>
        <w:rPr>
          <w:rFonts w:ascii="Tahoma" w:hAnsi="Tahoma" w:cs="Tahoma"/>
          <w:color w:val="000000"/>
          <w:lang w:val="ru-RU"/>
        </w:rPr>
      </w:pPr>
      <w:r w:rsidRPr="002C395F">
        <w:rPr>
          <w:rFonts w:ascii="Tahoma" w:hAnsi="Tahoma" w:cs="Tahoma"/>
          <w:color w:val="000000"/>
          <w:sz w:val="20"/>
          <w:lang w:val="ru-RU"/>
        </w:rPr>
        <w:t>ЭТОТ ПРОДУКТ ЛИЦЕНЗИРУЕТСЯ В СОСТАВЕ ПОРТФЕЛЯ ПАТЕНТНЫХ ЛИЦЕНЗИЙ НА</w:t>
      </w:r>
      <w:r w:rsidR="00D5478A" w:rsidRPr="002C395F">
        <w:rPr>
          <w:rFonts w:ascii="Tahoma" w:hAnsi="Tahoma" w:cs="Tahoma"/>
          <w:color w:val="000000"/>
          <w:sz w:val="20"/>
        </w:rPr>
        <w:t> </w:t>
      </w:r>
      <w:r w:rsidRPr="002C395F">
        <w:rPr>
          <w:rFonts w:ascii="Tahoma" w:hAnsi="Tahoma" w:cs="Tahoma"/>
          <w:color w:val="000000"/>
          <w:sz w:val="20"/>
          <w:lang w:val="ru-RU"/>
        </w:rPr>
        <w:t>ТЕХНОЛОГИЮ VC-1 И AVC ДЛЯ ЛИЧНОГО И НЕКОММЕРЧЕСКОГО ИСПОЛЬЗОВАНИЯ ПОТРЕБИТЕЛЕМ В СЛЕДУЮЩИХ ЦЕЛЯХ: (</w:t>
      </w:r>
      <w:r w:rsidR="00CD3E98" w:rsidRPr="002C395F">
        <w:rPr>
          <w:rFonts w:ascii="Tahoma" w:hAnsi="Tahoma" w:cs="Tahoma"/>
          <w:color w:val="000000"/>
          <w:sz w:val="20"/>
          <w:lang w:val="ru-RU"/>
        </w:rPr>
        <w:t>i</w:t>
      </w:r>
      <w:r w:rsidRPr="002C395F">
        <w:rPr>
          <w:rFonts w:ascii="Tahoma" w:hAnsi="Tahoma" w:cs="Tahoma"/>
          <w:color w:val="000000"/>
          <w:sz w:val="20"/>
          <w:lang w:val="ru-RU"/>
        </w:rPr>
        <w:t>) ДЛЯ КОДИРОВАНИЯ ВИДЕО В СООТВЕТСТВИИ С</w:t>
      </w:r>
      <w:r w:rsidR="00D5478A" w:rsidRPr="002C395F">
        <w:rPr>
          <w:rFonts w:ascii="Tahoma" w:hAnsi="Tahoma" w:cs="Tahoma"/>
          <w:color w:val="000000"/>
          <w:sz w:val="20"/>
        </w:rPr>
        <w:t> </w:t>
      </w:r>
      <w:r w:rsidRPr="002C395F">
        <w:rPr>
          <w:rFonts w:ascii="Tahoma" w:hAnsi="Tahoma" w:cs="Tahoma"/>
          <w:color w:val="000000"/>
          <w:sz w:val="20"/>
          <w:lang w:val="ru-RU"/>
        </w:rPr>
        <w:t>ВЫШЕУПОМЯНУТЫМИ СТАНДАРТАМИ («СТАНДАРТНЫ ДЛЯ КОДИРОВАНИЯ ВИДЕО») И/ИЛИ (</w:t>
      </w:r>
      <w:r w:rsidR="00CD3E98" w:rsidRPr="002C395F">
        <w:rPr>
          <w:rFonts w:ascii="Tahoma" w:hAnsi="Tahoma" w:cs="Tahoma"/>
          <w:color w:val="000000"/>
          <w:sz w:val="20"/>
          <w:lang w:val="ru-RU"/>
        </w:rPr>
        <w:t>ii</w:t>
      </w:r>
      <w:r w:rsidRPr="002C395F">
        <w:rPr>
          <w:rFonts w:ascii="Tahoma" w:hAnsi="Tahoma" w:cs="Tahoma"/>
          <w:color w:val="000000"/>
          <w:sz w:val="20"/>
          <w:lang w:val="ru-RU"/>
        </w:rPr>
        <w:t>) ДЛЯ ДЕКОДИРОВАНИЯ ВИДЕО В ФОРМАТЕ VC-1 И AVC, ЗАКОДИРОВАННОГО ПОТРЕБИТЕЛЕМ В ХОДЕ ЛИЧНОЙ И НЕКОММЕРЧЕСКОЙ ДЕЯТЕЛЬНОСТИ И/ИЛИ ПОЛУЧЕННОГО ОТ ПОСТАВЩИКА ВИДЕО, ИМЕЮЩЕГО ЛИЦЕНЗИЮ НА ПОСТАВКУ ВИДЕО В ДАННЫХ ФОРМАТАХ.</w:t>
      </w:r>
      <w:r w:rsidR="003F19AE" w:rsidRPr="002C395F">
        <w:rPr>
          <w:rFonts w:ascii="Tahoma" w:hAnsi="Tahoma" w:cs="Tahoma"/>
          <w:color w:val="000000"/>
          <w:lang w:val="ru-RU"/>
        </w:rPr>
        <w:t xml:space="preserve"> </w:t>
      </w:r>
      <w:r w:rsidR="003F19AE" w:rsidRPr="002C395F">
        <w:rPr>
          <w:rFonts w:ascii="Tahoma" w:hAnsi="Tahoma" w:cs="Tahoma"/>
          <w:color w:val="000000"/>
          <w:sz w:val="20"/>
          <w:lang w:val="ru-RU"/>
        </w:rPr>
        <w:t>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КОМПЛЕКТУЮЩИХ.</w:t>
      </w:r>
      <w:r w:rsidR="003F19AE" w:rsidRPr="002C395F">
        <w:rPr>
          <w:rFonts w:ascii="Tahoma" w:hAnsi="Tahoma" w:cs="Tahoma"/>
          <w:color w:val="000000"/>
          <w:lang w:val="ru-RU"/>
        </w:rPr>
        <w:t xml:space="preserve"> </w:t>
      </w:r>
      <w:r w:rsidR="003F19AE" w:rsidRPr="002C395F">
        <w:rPr>
          <w:rFonts w:ascii="Tahoma" w:hAnsi="Tahoma" w:cs="Tahoma"/>
          <w:color w:val="000000"/>
          <w:sz w:val="20"/>
          <w:lang w:val="ru-RU"/>
        </w:rPr>
        <w:t>НИ ДЛЯ КАКОГО ДРУГОГО ИСПОЛЬЗОВАНИЯ ЛИЦЕНЗИИ НЕ ПРЕДОСТАВЛЯЮТСЯ И НЕ ПОДРАЗУМЕВАЮТСЯ.</w:t>
      </w:r>
      <w:r w:rsidR="003F19AE" w:rsidRPr="002C395F">
        <w:rPr>
          <w:rFonts w:ascii="Tahoma" w:hAnsi="Tahoma" w:cs="Tahoma"/>
          <w:color w:val="000000"/>
          <w:lang w:val="ru-RU"/>
        </w:rPr>
        <w:t xml:space="preserve"> </w:t>
      </w:r>
      <w:r w:rsidR="003F19AE" w:rsidRPr="002C395F">
        <w:rPr>
          <w:rFonts w:ascii="Tahoma" w:hAnsi="Tahoma" w:cs="Tahoma"/>
          <w:color w:val="000000"/>
          <w:sz w:val="20"/>
          <w:lang w:val="ru-RU"/>
        </w:rPr>
        <w:t>ДОПОЛНИТЕЛЬНЫЕ СВЕДЕНИЯ МОЖНО ПОЛУЧИТЬ В КОМПАНИИ MPEG LA, L.L.C.</w:t>
      </w:r>
      <w:r w:rsidR="003F19AE" w:rsidRPr="002C395F">
        <w:rPr>
          <w:rFonts w:ascii="Tahoma" w:hAnsi="Tahoma" w:cs="Tahoma"/>
          <w:color w:val="000000"/>
          <w:lang w:val="ru-RU"/>
        </w:rPr>
        <w:t xml:space="preserve"> </w:t>
      </w:r>
      <w:r w:rsidRPr="002C395F">
        <w:rPr>
          <w:rFonts w:ascii="Tahoma" w:hAnsi="Tahoma" w:cs="Tahoma"/>
          <w:color w:val="000000"/>
          <w:sz w:val="20"/>
          <w:lang w:val="ru-RU"/>
        </w:rPr>
        <w:t>СМ. САЙТ WWW.MPEGLA.COM.</w:t>
      </w:r>
    </w:p>
    <w:p w:rsidR="002924F3" w:rsidRPr="00367F24" w:rsidRDefault="003F19AE" w:rsidP="00D5478A">
      <w:pPr>
        <w:pStyle w:val="Heading1"/>
        <w:numPr>
          <w:ilvl w:val="0"/>
          <w:numId w:val="0"/>
        </w:numPr>
        <w:ind w:left="357"/>
        <w:rPr>
          <w:lang w:val="ru-RU"/>
        </w:rPr>
      </w:pPr>
      <w:r w:rsidRPr="00893F5C">
        <w:rPr>
          <w:b w:val="0"/>
          <w:sz w:val="20"/>
          <w:lang w:val="ru-RU"/>
        </w:rPr>
        <w:t>Поясняем, что это уведомление не ограничивает и не запрещает использование программного обеспечения в обычных служебных целях, личных для такой организации, что не включает (i)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вторичное распространение программного обеспечения третьим лицам либо (ii) создание содержимого с помощью технологий, основанных на СТАНДАРТАХ КОДИРОВАНИЯ ВИДЕО, для распространения третьим лицам.</w:t>
      </w:r>
    </w:p>
    <w:p w:rsidR="00431D2B" w:rsidRPr="00B44864" w:rsidRDefault="00431D2B" w:rsidP="00D5478A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ЭКСПОРТНЫЕ ОГРАНИЧЕНИЯ.</w:t>
      </w:r>
      <w:r w:rsidRPr="00367F2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3B60C3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Дополнительные сведения см.</w:t>
      </w:r>
      <w:r w:rsidR="00D5478A">
        <w:rPr>
          <w:b w:val="0"/>
          <w:sz w:val="20"/>
        </w:rPr>
        <w:t> </w:t>
      </w:r>
      <w:r w:rsidR="003F19AE" w:rsidRPr="00893F5C">
        <w:rPr>
          <w:b w:val="0"/>
          <w:sz w:val="20"/>
          <w:lang w:val="ru-RU"/>
        </w:rPr>
        <w:t>на веб-сайте www.microsoft.com/exporting.</w:t>
      </w:r>
    </w:p>
    <w:p w:rsidR="00431D2B" w:rsidRPr="00B44864" w:rsidRDefault="00431D2B" w:rsidP="00431D2B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ПОЛНОЕ СОГЛАШЕНИЕ.</w:t>
      </w:r>
      <w:r w:rsidR="003F19AE" w:rsidRPr="00452EE9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431D2B" w:rsidRPr="00B44864" w:rsidRDefault="00431D2B" w:rsidP="00431D2B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ЮРИДИЧЕСКАЯ СИЛА.</w:t>
      </w:r>
      <w:r w:rsidRPr="00367F2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3B60C3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3F19AE" w:rsidRPr="003B60C3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B26F26" w:rsidRPr="00B44864" w:rsidRDefault="00B26F26" w:rsidP="00D5478A">
      <w:pPr>
        <w:pStyle w:val="Heading1"/>
        <w:rPr>
          <w:lang w:val="ru-RU"/>
        </w:rPr>
      </w:pPr>
      <w:r w:rsidRPr="00893F5C">
        <w:rPr>
          <w:sz w:val="20"/>
          <w:szCs w:val="20"/>
          <w:lang w:val="ru-RU"/>
        </w:rPr>
        <w:t>ОТСУТСТВИЕ ОТКАЗОУСТОЙЧИВОСТИ.</w:t>
      </w:r>
      <w:r w:rsidRPr="00B44864">
        <w:rPr>
          <w:sz w:val="20"/>
          <w:szCs w:val="20"/>
          <w:lang w:val="ru-RU"/>
        </w:rPr>
        <w:t xml:space="preserve"> </w:t>
      </w:r>
      <w:r w:rsidRPr="00893F5C">
        <w:rPr>
          <w:sz w:val="20"/>
          <w:szCs w:val="20"/>
          <w:lang w:val="ru-RU"/>
        </w:rPr>
        <w:t>ДАННОЕ ПРОГРАММНОЕ ОБЕСПЕЧЕНИЕ НЕ</w:t>
      </w:r>
      <w:r w:rsidR="00D5478A">
        <w:rPr>
          <w:sz w:val="20"/>
          <w:szCs w:val="20"/>
        </w:rPr>
        <w:t> </w:t>
      </w:r>
      <w:r w:rsidRPr="00893F5C">
        <w:rPr>
          <w:sz w:val="20"/>
          <w:szCs w:val="20"/>
          <w:lang w:val="ru-RU"/>
        </w:rPr>
        <w:t>ЯВЛЯЕТСЯ ОТКАЗОУСТОЙЧИВЫМ.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B26F26" w:rsidRPr="00B44864" w:rsidRDefault="00B26F26" w:rsidP="00D5478A">
      <w:pPr>
        <w:pStyle w:val="Heading1"/>
        <w:rPr>
          <w:lang w:val="ru-RU"/>
        </w:rPr>
      </w:pPr>
      <w:r w:rsidRPr="00893F5C">
        <w:rPr>
          <w:sz w:val="20"/>
          <w:szCs w:val="20"/>
          <w:lang w:val="ru-RU"/>
        </w:rPr>
        <w:t>ОТСУТСТВИЕ ГАРАНТИЙ MICROSOFT.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ВЫ СОГЛАСНЫ, ЧТО В СЛУЧАЕ ПОЛУЧЕНИЯ ЛЮБЫХ ГАРАНТИЙ В ОТНОШЕНИИ (А) ПРОГРАММНОГО ОБЕСПЕЧЕНИЯ, ИЛИ (</w:t>
      </w:r>
      <w:r w:rsidR="00D5478A">
        <w:rPr>
          <w:sz w:val="20"/>
        </w:rPr>
        <w:t>B</w:t>
      </w:r>
      <w:r w:rsidR="003F19AE" w:rsidRPr="00893F5C">
        <w:rPr>
          <w:sz w:val="20"/>
          <w:lang w:val="ru-RU"/>
        </w:rPr>
        <w:t>)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B26F26" w:rsidRPr="00893F5C" w:rsidRDefault="00B26F26" w:rsidP="00D5478A">
      <w:pPr>
        <w:pStyle w:val="Heading1"/>
      </w:pPr>
      <w:r w:rsidRPr="00893F5C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="00D5478A">
        <w:rPr>
          <w:sz w:val="20"/>
          <w:szCs w:val="20"/>
        </w:rPr>
        <w:t> </w:t>
      </w:r>
      <w:r w:rsidRPr="00893F5C">
        <w:rPr>
          <w:sz w:val="20"/>
          <w:szCs w:val="20"/>
          <w:lang w:val="ru-RU"/>
        </w:rPr>
        <w:t>УБЫТКОВ.</w:t>
      </w:r>
      <w:r w:rsidRPr="00B44864">
        <w:rPr>
          <w:sz w:val="20"/>
          <w:szCs w:val="20"/>
          <w:lang w:val="ru-RU"/>
        </w:rPr>
        <w:t xml:space="preserve"> </w:t>
      </w:r>
      <w:r w:rsidRPr="00893F5C">
        <w:rPr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B44864">
        <w:rPr>
          <w:sz w:val="20"/>
          <w:szCs w:val="20"/>
          <w:lang w:val="ru-RU"/>
        </w:rPr>
        <w:t xml:space="preserve"> </w:t>
      </w:r>
      <w:r w:rsidRPr="00893F5C">
        <w:rPr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(250,00$).</w:t>
      </w:r>
    </w:p>
    <w:p w:rsidR="00B26F26" w:rsidRPr="00B44864" w:rsidRDefault="00B13935" w:rsidP="00D5478A">
      <w:pPr>
        <w:pStyle w:val="Heading1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ТОЛЬКО ДЛЯ АВСТРАЛИИ.</w:t>
      </w:r>
      <w:r w:rsidR="00B26F26"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sz w:val="20"/>
          <w:lang w:val="ru-RU"/>
        </w:rPr>
        <w:t>Ссылки на «Ограниченную гарантию» — это ссылки на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явную гарантию, предоставляемую Microsoft.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Эта гарантия предоставляется в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B26F26" w:rsidRPr="00B44864" w:rsidRDefault="00B13935" w:rsidP="00D5478A">
      <w:pPr>
        <w:pStyle w:val="Heading1"/>
        <w:widowControl w:val="0"/>
        <w:numPr>
          <w:ilvl w:val="0"/>
          <w:numId w:val="0"/>
        </w:numPr>
        <w:ind w:left="360"/>
        <w:rPr>
          <w:lang w:val="ru-RU"/>
        </w:rPr>
      </w:pPr>
      <w:r w:rsidRPr="00893F5C">
        <w:rPr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B26F26"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sz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="00B26F26"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sz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ущерб, которые можно обоснованно предвидеть.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Кроме того, вы имеете право на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sectPr w:rsidR="00B26F26" w:rsidRPr="00B44864" w:rsidSect="00DB7713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29C" w:rsidRDefault="0090729C" w:rsidP="00631C83">
      <w:pPr>
        <w:spacing w:before="0" w:after="0"/>
      </w:pPr>
      <w:r>
        <w:separator/>
      </w:r>
    </w:p>
  </w:endnote>
  <w:endnote w:type="continuationSeparator" w:id="0">
    <w:p w:rsidR="0090729C" w:rsidRDefault="0090729C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CF047E" w:rsidRPr="00DE1473" w:rsidTr="00E924A9">
      <w:tc>
        <w:tcPr>
          <w:tcW w:w="5328" w:type="dxa"/>
        </w:tcPr>
        <w:p w:rsidR="00CF047E" w:rsidRPr="002C395F" w:rsidRDefault="00CF047E" w:rsidP="00E924A9">
          <w:pPr>
            <w:pStyle w:val="Footer"/>
            <w:rPr>
              <w:rStyle w:val="LogoportDoNotTranslate"/>
              <w:rFonts w:ascii="Tahoma" w:hAnsi="Tahoma"/>
              <w:color w:val="000000"/>
            </w:rPr>
          </w:pPr>
          <w:r w:rsidRPr="002C395F">
            <w:rPr>
              <w:rStyle w:val="LogoportDoNotTranslate"/>
              <w:rFonts w:ascii="Tahoma" w:hAnsi="Tahoma"/>
              <w:color w:val="000000"/>
            </w:rPr>
            <w:t>ISV Royalty Agreement EULA (August 1, 2012)</w:t>
          </w:r>
        </w:p>
      </w:tc>
      <w:tc>
        <w:tcPr>
          <w:tcW w:w="4248" w:type="dxa"/>
        </w:tcPr>
        <w:p w:rsidR="00CF047E" w:rsidRPr="002C395F" w:rsidRDefault="00CF047E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000000"/>
            </w:rPr>
          </w:pPr>
          <w:r w:rsidRPr="002C395F">
            <w:rPr>
              <w:rStyle w:val="LogoportDoNotTranslate"/>
              <w:rFonts w:ascii="Tahoma" w:hAnsi="Tahoma"/>
              <w:color w:val="000000"/>
            </w:rPr>
            <w:t xml:space="preserve">Page </w:t>
          </w:r>
          <w:r w:rsidRPr="002C395F">
            <w:rPr>
              <w:rStyle w:val="LogoportDoNotTranslate"/>
              <w:rFonts w:ascii="Tahoma" w:hAnsi="Tahoma"/>
              <w:color w:val="000000"/>
            </w:rPr>
            <w:fldChar w:fldCharType="begin"/>
          </w:r>
          <w:r w:rsidRPr="002C395F">
            <w:rPr>
              <w:rStyle w:val="LogoportDoNotTranslate"/>
              <w:rFonts w:ascii="Tahoma" w:hAnsi="Tahoma"/>
              <w:color w:val="000000"/>
            </w:rPr>
            <w:instrText xml:space="preserve"> PAGE </w:instrText>
          </w:r>
          <w:r w:rsidRPr="002C395F">
            <w:rPr>
              <w:rStyle w:val="LogoportDoNotTranslate"/>
              <w:rFonts w:ascii="Tahoma" w:hAnsi="Tahoma"/>
              <w:color w:val="000000"/>
            </w:rPr>
            <w:fldChar w:fldCharType="separate"/>
          </w:r>
          <w:r w:rsidR="00FD022C">
            <w:rPr>
              <w:rStyle w:val="LogoportDoNotTranslate"/>
              <w:rFonts w:ascii="Tahoma" w:hAnsi="Tahoma"/>
              <w:color w:val="000000"/>
            </w:rPr>
            <w:t>1</w:t>
          </w:r>
          <w:r w:rsidRPr="002C395F">
            <w:rPr>
              <w:rStyle w:val="LogoportDoNotTranslate"/>
              <w:rFonts w:ascii="Tahoma" w:hAnsi="Tahoma"/>
              <w:color w:val="000000"/>
            </w:rPr>
            <w:fldChar w:fldCharType="end"/>
          </w:r>
          <w:r w:rsidRPr="002C395F">
            <w:rPr>
              <w:rStyle w:val="LogoportDoNotTranslate"/>
              <w:rFonts w:ascii="Tahoma" w:hAnsi="Tahoma"/>
              <w:color w:val="000000"/>
            </w:rPr>
            <w:t xml:space="preserve"> of </w:t>
          </w:r>
          <w:r w:rsidRPr="002C395F">
            <w:rPr>
              <w:rStyle w:val="LogoportDoNotTranslate"/>
              <w:rFonts w:ascii="Tahoma" w:hAnsi="Tahoma"/>
              <w:color w:val="000000"/>
            </w:rPr>
            <w:fldChar w:fldCharType="begin"/>
          </w:r>
          <w:r w:rsidRPr="002C395F">
            <w:rPr>
              <w:rStyle w:val="LogoportDoNotTranslate"/>
              <w:rFonts w:ascii="Tahoma" w:hAnsi="Tahoma"/>
              <w:color w:val="000000"/>
            </w:rPr>
            <w:instrText xml:space="preserve"> NUMPAGES </w:instrText>
          </w:r>
          <w:r w:rsidRPr="002C395F">
            <w:rPr>
              <w:rStyle w:val="LogoportDoNotTranslate"/>
              <w:rFonts w:ascii="Tahoma" w:hAnsi="Tahoma"/>
              <w:color w:val="000000"/>
            </w:rPr>
            <w:fldChar w:fldCharType="separate"/>
          </w:r>
          <w:r w:rsidR="00FD022C">
            <w:rPr>
              <w:rStyle w:val="LogoportDoNotTranslate"/>
              <w:rFonts w:ascii="Tahoma" w:hAnsi="Tahoma"/>
              <w:color w:val="000000"/>
            </w:rPr>
            <w:t>3</w:t>
          </w:r>
          <w:r w:rsidRPr="002C395F">
            <w:rPr>
              <w:rStyle w:val="LogoportDoNotTranslate"/>
              <w:rFonts w:ascii="Tahoma" w:hAnsi="Tahoma"/>
              <w:color w:val="000000"/>
            </w:rPr>
            <w:fldChar w:fldCharType="end"/>
          </w:r>
        </w:p>
      </w:tc>
    </w:tr>
  </w:tbl>
  <w:p w:rsidR="00CF047E" w:rsidRPr="002C395F" w:rsidRDefault="00CF047E" w:rsidP="00B26F26">
    <w:pPr>
      <w:pStyle w:val="Footer"/>
      <w:rPr>
        <w:rStyle w:val="LogoportDoNotTranslate"/>
        <w:rFonts w:ascii="Tahoma" w:hAnsi="Tahoma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29C" w:rsidRDefault="0090729C" w:rsidP="00631C83">
      <w:pPr>
        <w:spacing w:before="0" w:after="0"/>
      </w:pPr>
      <w:r>
        <w:separator/>
      </w:r>
    </w:p>
  </w:footnote>
  <w:footnote w:type="continuationSeparator" w:id="0">
    <w:p w:rsidR="0090729C" w:rsidRDefault="0090729C" w:rsidP="00631C83">
      <w:pPr>
        <w:spacing w:before="0" w:after="0"/>
      </w:pPr>
      <w:r>
        <w:continuationSeparator/>
      </w:r>
    </w:p>
  </w:footnote>
  <w:footnote w:id="1">
    <w:p w:rsidR="00C84100" w:rsidRDefault="00B44864">
      <w:pPr>
        <w:pStyle w:val="FootnoteText"/>
      </w:pPr>
      <w:r w:rsidRPr="00B44864">
        <w:rPr>
          <w:rStyle w:val="FootnoteReference"/>
          <w:rFonts w:cs="Tahoma"/>
          <w:b/>
          <w:bCs/>
          <w:sz w:val="16"/>
          <w:szCs w:val="16"/>
        </w:rPr>
        <w:footnoteRef/>
      </w:r>
      <w:r w:rsidRPr="00B44864">
        <w:rPr>
          <w:b/>
          <w:bCs/>
          <w:sz w:val="16"/>
          <w:szCs w:val="16"/>
          <w:lang w:val="ru-RU"/>
        </w:rPr>
        <w:t xml:space="preserve"> ЛИЦЕНЗИАР:</w:t>
      </w:r>
      <w:r w:rsidR="007C2DF9">
        <w:rPr>
          <w:b/>
          <w:bCs/>
          <w:sz w:val="16"/>
          <w:szCs w:val="16"/>
          <w:lang w:val="ru-RU"/>
        </w:rPr>
        <w:t xml:space="preserve"> </w:t>
      </w:r>
      <w:r w:rsidRPr="00B44864">
        <w:rPr>
          <w:b/>
          <w:bCs/>
          <w:sz w:val="16"/>
          <w:szCs w:val="16"/>
          <w:lang w:val="ru-RU"/>
        </w:rPr>
        <w:t>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F0685448"/>
    <w:lvl w:ilvl="0" w:tplc="C930B388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FFBA203C"/>
    <w:lvl w:ilvl="0" w:tplc="17D47E4E">
      <w:start w:val="1"/>
      <w:numFmt w:val="bullet"/>
      <w:pStyle w:val="Bullet4"/>
      <w:lvlText w:val=""/>
      <w:lvlJc w:val="left"/>
      <w:pPr>
        <w:tabs>
          <w:tab w:val="num" w:pos="810"/>
        </w:tabs>
        <w:ind w:left="808" w:hanging="358"/>
      </w:pPr>
      <w:rPr>
        <w:rFonts w:ascii="Symbol" w:hAnsi="Symbol" w:hint="default"/>
        <w:sz w:val="20"/>
      </w:rPr>
    </w:lvl>
    <w:lvl w:ilvl="1" w:tplc="026414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25800DBA"/>
    <w:lvl w:ilvl="0" w:tplc="2084CD3E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visionView w:markup="0"/>
  <w:doNotTrackMoves/>
  <w:documentProtection w:edit="forms" w:enforcement="1" w:cryptProviderType="rsaFull" w:cryptAlgorithmClass="hash" w:cryptAlgorithmType="typeAny" w:cryptAlgorithmSid="4" w:cryptSpinCount="100000" w:hash="I6m0zMAEOIafhQvgIo7gEY6sjfo=" w:salt="TEngTPq+Gp+T5IqliVtmN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250A5"/>
    <w:rsid w:val="000260F4"/>
    <w:rsid w:val="0003435C"/>
    <w:rsid w:val="00034678"/>
    <w:rsid w:val="00042906"/>
    <w:rsid w:val="00045905"/>
    <w:rsid w:val="00061E89"/>
    <w:rsid w:val="000625A1"/>
    <w:rsid w:val="0006332C"/>
    <w:rsid w:val="00086C54"/>
    <w:rsid w:val="000D57A3"/>
    <w:rsid w:val="000D704B"/>
    <w:rsid w:val="000E2C40"/>
    <w:rsid w:val="00102CA5"/>
    <w:rsid w:val="00103021"/>
    <w:rsid w:val="00104D31"/>
    <w:rsid w:val="001142D7"/>
    <w:rsid w:val="0012421A"/>
    <w:rsid w:val="00143C7E"/>
    <w:rsid w:val="00146D45"/>
    <w:rsid w:val="00151392"/>
    <w:rsid w:val="00161834"/>
    <w:rsid w:val="001C02A1"/>
    <w:rsid w:val="001C0B5C"/>
    <w:rsid w:val="001C13BA"/>
    <w:rsid w:val="001D0DF0"/>
    <w:rsid w:val="001D1F68"/>
    <w:rsid w:val="002017BB"/>
    <w:rsid w:val="0021272C"/>
    <w:rsid w:val="00213F31"/>
    <w:rsid w:val="0022127D"/>
    <w:rsid w:val="00231607"/>
    <w:rsid w:val="00233ABE"/>
    <w:rsid w:val="00233AF8"/>
    <w:rsid w:val="002345BE"/>
    <w:rsid w:val="00245370"/>
    <w:rsid w:val="00250922"/>
    <w:rsid w:val="00250FC4"/>
    <w:rsid w:val="0025180A"/>
    <w:rsid w:val="00260C43"/>
    <w:rsid w:val="00280A48"/>
    <w:rsid w:val="002917D4"/>
    <w:rsid w:val="002924F3"/>
    <w:rsid w:val="00294947"/>
    <w:rsid w:val="002A3EB1"/>
    <w:rsid w:val="002A48D4"/>
    <w:rsid w:val="002A494A"/>
    <w:rsid w:val="002C3022"/>
    <w:rsid w:val="002C395F"/>
    <w:rsid w:val="002D0B64"/>
    <w:rsid w:val="00307F5D"/>
    <w:rsid w:val="00311365"/>
    <w:rsid w:val="00311700"/>
    <w:rsid w:val="0032258A"/>
    <w:rsid w:val="00327DA8"/>
    <w:rsid w:val="00333102"/>
    <w:rsid w:val="00334264"/>
    <w:rsid w:val="00363BB0"/>
    <w:rsid w:val="00365640"/>
    <w:rsid w:val="00367F24"/>
    <w:rsid w:val="003854C2"/>
    <w:rsid w:val="00390B57"/>
    <w:rsid w:val="00396A1C"/>
    <w:rsid w:val="003A3C88"/>
    <w:rsid w:val="003A7AF2"/>
    <w:rsid w:val="003B5858"/>
    <w:rsid w:val="003B60C3"/>
    <w:rsid w:val="003B6BD4"/>
    <w:rsid w:val="003F19AE"/>
    <w:rsid w:val="003F416E"/>
    <w:rsid w:val="003F7C98"/>
    <w:rsid w:val="00405EDF"/>
    <w:rsid w:val="00413C77"/>
    <w:rsid w:val="004157F7"/>
    <w:rsid w:val="00431D2B"/>
    <w:rsid w:val="004363AA"/>
    <w:rsid w:val="00436D3E"/>
    <w:rsid w:val="00450BBB"/>
    <w:rsid w:val="00452EE9"/>
    <w:rsid w:val="00454B19"/>
    <w:rsid w:val="0046185D"/>
    <w:rsid w:val="00461FE2"/>
    <w:rsid w:val="004643A2"/>
    <w:rsid w:val="004A26B9"/>
    <w:rsid w:val="004A2CF2"/>
    <w:rsid w:val="004A6FF6"/>
    <w:rsid w:val="004C1581"/>
    <w:rsid w:val="004C7BCE"/>
    <w:rsid w:val="004E1F5D"/>
    <w:rsid w:val="004E4344"/>
    <w:rsid w:val="004E5FE8"/>
    <w:rsid w:val="004F24FC"/>
    <w:rsid w:val="004F7702"/>
    <w:rsid w:val="005025A4"/>
    <w:rsid w:val="00503395"/>
    <w:rsid w:val="00516951"/>
    <w:rsid w:val="005317DA"/>
    <w:rsid w:val="00536D21"/>
    <w:rsid w:val="0053718E"/>
    <w:rsid w:val="00537858"/>
    <w:rsid w:val="005432D2"/>
    <w:rsid w:val="005470F1"/>
    <w:rsid w:val="00555BC1"/>
    <w:rsid w:val="005604D9"/>
    <w:rsid w:val="005641C0"/>
    <w:rsid w:val="00565E09"/>
    <w:rsid w:val="00566254"/>
    <w:rsid w:val="00566B08"/>
    <w:rsid w:val="00571048"/>
    <w:rsid w:val="0058582B"/>
    <w:rsid w:val="005A552E"/>
    <w:rsid w:val="005B013E"/>
    <w:rsid w:val="005B7892"/>
    <w:rsid w:val="005C7CAA"/>
    <w:rsid w:val="005D4E66"/>
    <w:rsid w:val="005D6548"/>
    <w:rsid w:val="005D68BB"/>
    <w:rsid w:val="005E75D2"/>
    <w:rsid w:val="005F22E5"/>
    <w:rsid w:val="005F2C5F"/>
    <w:rsid w:val="005F439E"/>
    <w:rsid w:val="00603B7F"/>
    <w:rsid w:val="006177D7"/>
    <w:rsid w:val="00631C83"/>
    <w:rsid w:val="00642E28"/>
    <w:rsid w:val="006810D2"/>
    <w:rsid w:val="00683B2E"/>
    <w:rsid w:val="006C79EA"/>
    <w:rsid w:val="006E39E8"/>
    <w:rsid w:val="006F21A8"/>
    <w:rsid w:val="0071404E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70A2"/>
    <w:rsid w:val="007B61B3"/>
    <w:rsid w:val="007C2DF9"/>
    <w:rsid w:val="007C4779"/>
    <w:rsid w:val="007F4F34"/>
    <w:rsid w:val="00832E87"/>
    <w:rsid w:val="00841B26"/>
    <w:rsid w:val="00862B9B"/>
    <w:rsid w:val="00863D1F"/>
    <w:rsid w:val="00866993"/>
    <w:rsid w:val="00873C15"/>
    <w:rsid w:val="00881FCB"/>
    <w:rsid w:val="00893F5C"/>
    <w:rsid w:val="00896AFB"/>
    <w:rsid w:val="008A7CEE"/>
    <w:rsid w:val="008B0228"/>
    <w:rsid w:val="008B2EF5"/>
    <w:rsid w:val="008B4305"/>
    <w:rsid w:val="008B6A74"/>
    <w:rsid w:val="008F2B69"/>
    <w:rsid w:val="0090016B"/>
    <w:rsid w:val="009043A7"/>
    <w:rsid w:val="0090729C"/>
    <w:rsid w:val="0091364C"/>
    <w:rsid w:val="0092325F"/>
    <w:rsid w:val="00930FB9"/>
    <w:rsid w:val="00942DAF"/>
    <w:rsid w:val="00952D17"/>
    <w:rsid w:val="00970764"/>
    <w:rsid w:val="00972B8A"/>
    <w:rsid w:val="009911DF"/>
    <w:rsid w:val="009922C5"/>
    <w:rsid w:val="009974CF"/>
    <w:rsid w:val="009A64E4"/>
    <w:rsid w:val="009C1301"/>
    <w:rsid w:val="009C45CA"/>
    <w:rsid w:val="009E01D3"/>
    <w:rsid w:val="009F034C"/>
    <w:rsid w:val="009F2B74"/>
    <w:rsid w:val="00A054BE"/>
    <w:rsid w:val="00A41E97"/>
    <w:rsid w:val="00A432CA"/>
    <w:rsid w:val="00A74FC8"/>
    <w:rsid w:val="00A750E4"/>
    <w:rsid w:val="00A817A5"/>
    <w:rsid w:val="00AB59E8"/>
    <w:rsid w:val="00AC3543"/>
    <w:rsid w:val="00AF4C1B"/>
    <w:rsid w:val="00B13935"/>
    <w:rsid w:val="00B207E5"/>
    <w:rsid w:val="00B25EFD"/>
    <w:rsid w:val="00B26F26"/>
    <w:rsid w:val="00B33D22"/>
    <w:rsid w:val="00B44864"/>
    <w:rsid w:val="00B47220"/>
    <w:rsid w:val="00B53E93"/>
    <w:rsid w:val="00B72B3B"/>
    <w:rsid w:val="00B8535B"/>
    <w:rsid w:val="00B873BB"/>
    <w:rsid w:val="00B94587"/>
    <w:rsid w:val="00BA0368"/>
    <w:rsid w:val="00BA1D2F"/>
    <w:rsid w:val="00BA3978"/>
    <w:rsid w:val="00BB1D3E"/>
    <w:rsid w:val="00BB5C88"/>
    <w:rsid w:val="00BB7C79"/>
    <w:rsid w:val="00BC1AA2"/>
    <w:rsid w:val="00BC1C89"/>
    <w:rsid w:val="00BC4184"/>
    <w:rsid w:val="00BE09F3"/>
    <w:rsid w:val="00BE0FB5"/>
    <w:rsid w:val="00BE5B47"/>
    <w:rsid w:val="00C01653"/>
    <w:rsid w:val="00C1376D"/>
    <w:rsid w:val="00C2022F"/>
    <w:rsid w:val="00C27EAC"/>
    <w:rsid w:val="00C50B88"/>
    <w:rsid w:val="00C54793"/>
    <w:rsid w:val="00C77D71"/>
    <w:rsid w:val="00C81604"/>
    <w:rsid w:val="00C84100"/>
    <w:rsid w:val="00C8775E"/>
    <w:rsid w:val="00CA4951"/>
    <w:rsid w:val="00CB23C2"/>
    <w:rsid w:val="00CB5C5E"/>
    <w:rsid w:val="00CC13A2"/>
    <w:rsid w:val="00CC317B"/>
    <w:rsid w:val="00CD3E98"/>
    <w:rsid w:val="00CF047E"/>
    <w:rsid w:val="00CF3FB3"/>
    <w:rsid w:val="00D02FEB"/>
    <w:rsid w:val="00D066CF"/>
    <w:rsid w:val="00D06ABE"/>
    <w:rsid w:val="00D140E5"/>
    <w:rsid w:val="00D16018"/>
    <w:rsid w:val="00D41E84"/>
    <w:rsid w:val="00D5478A"/>
    <w:rsid w:val="00D61D0D"/>
    <w:rsid w:val="00D8529C"/>
    <w:rsid w:val="00D9068A"/>
    <w:rsid w:val="00D96E58"/>
    <w:rsid w:val="00DA4626"/>
    <w:rsid w:val="00DB40BA"/>
    <w:rsid w:val="00DB75E3"/>
    <w:rsid w:val="00DB75E9"/>
    <w:rsid w:val="00DB7713"/>
    <w:rsid w:val="00DD7AC4"/>
    <w:rsid w:val="00DE02F0"/>
    <w:rsid w:val="00DE1473"/>
    <w:rsid w:val="00DE729B"/>
    <w:rsid w:val="00E10F38"/>
    <w:rsid w:val="00E12FF9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2D10"/>
    <w:rsid w:val="00F02617"/>
    <w:rsid w:val="00F0354F"/>
    <w:rsid w:val="00F116DD"/>
    <w:rsid w:val="00F11D34"/>
    <w:rsid w:val="00F272BA"/>
    <w:rsid w:val="00F3344D"/>
    <w:rsid w:val="00F3419D"/>
    <w:rsid w:val="00F42D4E"/>
    <w:rsid w:val="00F42FDE"/>
    <w:rsid w:val="00F44559"/>
    <w:rsid w:val="00F4484A"/>
    <w:rsid w:val="00F52EFA"/>
    <w:rsid w:val="00F66980"/>
    <w:rsid w:val="00F83A43"/>
    <w:rsid w:val="00F91890"/>
    <w:rsid w:val="00F919B5"/>
    <w:rsid w:val="00F91B62"/>
    <w:rsid w:val="00F94C3D"/>
    <w:rsid w:val="00F94F4C"/>
    <w:rsid w:val="00FA1542"/>
    <w:rsid w:val="00FA2598"/>
    <w:rsid w:val="00FA6DAC"/>
    <w:rsid w:val="00FB18EF"/>
    <w:rsid w:val="00FB74E0"/>
    <w:rsid w:val="00FC2D68"/>
    <w:rsid w:val="00FD022C"/>
    <w:rsid w:val="00FD3B23"/>
    <w:rsid w:val="00FD71BE"/>
    <w:rsid w:val="00FE2A43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  <w:tabs>
        <w:tab w:val="num" w:pos="1437"/>
      </w:tabs>
      <w:ind w:left="1435"/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0250A5"/>
    <w:rPr>
      <w:rFonts w:cs="Times New Roman"/>
    </w:rPr>
  </w:style>
  <w:style w:type="character" w:customStyle="1" w:styleId="Black">
    <w:name w:val="Black"/>
    <w:uiPriority w:val="99"/>
    <w:rsid w:val="000250A5"/>
    <w:rPr>
      <w:rFonts w:cs="Times New Roman"/>
      <w:color w:val="000000"/>
    </w:rPr>
  </w:style>
  <w:style w:type="character" w:customStyle="1" w:styleId="Blue">
    <w:name w:val="Blue"/>
    <w:uiPriority w:val="99"/>
    <w:rsid w:val="000250A5"/>
    <w:rPr>
      <w:rFonts w:cs="Times New Roman"/>
      <w:color w:val="0000FF"/>
    </w:rPr>
  </w:style>
  <w:style w:type="character" w:customStyle="1" w:styleId="Cyan">
    <w:name w:val="Cyan"/>
    <w:uiPriority w:val="99"/>
    <w:rsid w:val="000250A5"/>
    <w:rPr>
      <w:rFonts w:cs="Times New Roman"/>
      <w:color w:val="00FFFF"/>
    </w:rPr>
  </w:style>
  <w:style w:type="character" w:customStyle="1" w:styleId="DkBlue">
    <w:name w:val="DkBlue"/>
    <w:uiPriority w:val="99"/>
    <w:rsid w:val="000250A5"/>
    <w:rPr>
      <w:rFonts w:cs="Times New Roman"/>
      <w:color w:val="000080"/>
    </w:rPr>
  </w:style>
  <w:style w:type="character" w:customStyle="1" w:styleId="DkCyan">
    <w:name w:val="DkCyan"/>
    <w:uiPriority w:val="99"/>
    <w:rsid w:val="000250A5"/>
    <w:rPr>
      <w:rFonts w:cs="Times New Roman"/>
      <w:color w:val="008080"/>
    </w:rPr>
  </w:style>
  <w:style w:type="character" w:customStyle="1" w:styleId="DkGray">
    <w:name w:val="DkGray"/>
    <w:uiPriority w:val="99"/>
    <w:rsid w:val="000250A5"/>
    <w:rPr>
      <w:rFonts w:cs="Times New Roman"/>
      <w:color w:val="808080"/>
    </w:rPr>
  </w:style>
  <w:style w:type="character" w:customStyle="1" w:styleId="DkGreen">
    <w:name w:val="DkGreen"/>
    <w:uiPriority w:val="99"/>
    <w:rsid w:val="000250A5"/>
    <w:rPr>
      <w:rFonts w:cs="Times New Roman"/>
      <w:color w:val="008000"/>
    </w:rPr>
  </w:style>
  <w:style w:type="character" w:customStyle="1" w:styleId="DkMagenta">
    <w:name w:val="DkMagenta"/>
    <w:uiPriority w:val="99"/>
    <w:rsid w:val="000250A5"/>
    <w:rPr>
      <w:rFonts w:cs="Times New Roman"/>
      <w:color w:val="800080"/>
    </w:rPr>
  </w:style>
  <w:style w:type="character" w:customStyle="1" w:styleId="DkRed">
    <w:name w:val="DkRed"/>
    <w:uiPriority w:val="99"/>
    <w:rsid w:val="000250A5"/>
    <w:rPr>
      <w:rFonts w:cs="Times New Roman"/>
      <w:color w:val="800000"/>
    </w:rPr>
  </w:style>
  <w:style w:type="character" w:customStyle="1" w:styleId="DkYellow">
    <w:name w:val="DkYellow"/>
    <w:uiPriority w:val="99"/>
    <w:rsid w:val="000250A5"/>
    <w:rPr>
      <w:rFonts w:cs="Times New Roman"/>
      <w:color w:val="808000"/>
    </w:rPr>
  </w:style>
  <w:style w:type="character" w:customStyle="1" w:styleId="Green">
    <w:name w:val="Green"/>
    <w:uiPriority w:val="99"/>
    <w:rsid w:val="000250A5"/>
    <w:rPr>
      <w:rFonts w:cs="Times New Roman"/>
      <w:color w:val="00FF00"/>
    </w:rPr>
  </w:style>
  <w:style w:type="character" w:customStyle="1" w:styleId="LBTjump">
    <w:name w:val="LBTjump"/>
    <w:uiPriority w:val="99"/>
    <w:rsid w:val="000250A5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0250A5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0250A5"/>
    <w:rPr>
      <w:rFonts w:cs="Times New Roman"/>
    </w:rPr>
  </w:style>
  <w:style w:type="character" w:customStyle="1" w:styleId="LockTooLong">
    <w:name w:val="LockTooLong"/>
    <w:uiPriority w:val="99"/>
    <w:rsid w:val="000250A5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0250A5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0250A5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0250A5"/>
    <w:rPr>
      <w:rFonts w:cs="Times New Roman"/>
      <w:color w:val="C0C0C0"/>
    </w:rPr>
  </w:style>
  <w:style w:type="character" w:customStyle="1" w:styleId="Magenta">
    <w:name w:val="Magenta"/>
    <w:uiPriority w:val="99"/>
    <w:rsid w:val="000250A5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0250A5"/>
    <w:rPr>
      <w:rFonts w:cs="Times New Roman"/>
      <w:vanish/>
      <w:color w:val="C0C0C0"/>
    </w:rPr>
  </w:style>
  <w:style w:type="character" w:customStyle="1" w:styleId="Red">
    <w:name w:val="Red"/>
    <w:uiPriority w:val="99"/>
    <w:rsid w:val="000250A5"/>
    <w:rPr>
      <w:rFonts w:cs="Times New Roman"/>
      <w:color w:val="FF0000"/>
    </w:rPr>
  </w:style>
  <w:style w:type="character" w:customStyle="1" w:styleId="tw4Trad">
    <w:name w:val="tw4Trad"/>
    <w:uiPriority w:val="99"/>
    <w:rsid w:val="000250A5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0250A5"/>
    <w:rPr>
      <w:rFonts w:cs="Times New Roman"/>
    </w:rPr>
  </w:style>
  <w:style w:type="character" w:customStyle="1" w:styleId="Yellow">
    <w:name w:val="Yellow"/>
    <w:uiPriority w:val="99"/>
    <w:rsid w:val="000250A5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486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B44864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B4486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52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52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52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477AC-C6A7-4406-A8CB-788906090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4814</Words>
  <Characters>27442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2012-07-19T16:36:00Z</dcterms:created>
  <dcterms:modified xsi:type="dcterms:W3CDTF">2013-01-16T19:26:00Z</dcterms:modified>
</cp:coreProperties>
</file>